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88668" w14:textId="4226B88E" w:rsidR="00D4578A" w:rsidRPr="00D4578A" w:rsidRDefault="00D4578A" w:rsidP="00D4578A">
      <w:pPr>
        <w:widowControl w:val="0"/>
        <w:tabs>
          <w:tab w:val="left" w:pos="1701"/>
          <w:tab w:val="right" w:pos="9923"/>
        </w:tabs>
        <w:spacing w:before="120" w:after="0"/>
        <w:jc w:val="left"/>
        <w:rPr>
          <w:rFonts w:ascii="Arial" w:eastAsia="MS Mincho" w:hAnsi="Arial"/>
          <w:b/>
          <w:szCs w:val="24"/>
          <w:lang w:val="de-DE" w:eastAsia="x-none"/>
        </w:rPr>
      </w:pPr>
      <w:bookmarkStart w:id="0" w:name="OLE_LINK3"/>
      <w:r w:rsidRPr="00915E67">
        <w:rPr>
          <w:rFonts w:ascii="Arial" w:eastAsia="MS Mincho" w:hAnsi="Arial"/>
          <w:b/>
          <w:szCs w:val="24"/>
          <w:lang w:val="de-DE" w:eastAsia="x-none"/>
        </w:rPr>
        <w:t>3GPP TSG-RAN WG2 Meeting #127</w:t>
      </w:r>
      <w:r w:rsidRPr="00915E67">
        <w:rPr>
          <w:rFonts w:ascii="Arial" w:eastAsia="MS Mincho" w:hAnsi="Arial"/>
          <w:b/>
          <w:szCs w:val="24"/>
          <w:lang w:val="de-DE" w:eastAsia="x-none"/>
        </w:rPr>
        <w:tab/>
        <w:t>R2-240</w:t>
      </w:r>
      <w:r w:rsidR="00915E67" w:rsidRPr="00915E67">
        <w:rPr>
          <w:rFonts w:ascii="Arial" w:eastAsia="宋体" w:hAnsi="Arial" w:hint="eastAsia"/>
          <w:b/>
          <w:szCs w:val="24"/>
          <w:lang w:val="de-DE" w:eastAsia="zh-CN"/>
        </w:rPr>
        <w:t>6824</w:t>
      </w:r>
    </w:p>
    <w:p w14:paraId="0FC9075F" w14:textId="77777777" w:rsidR="00D4578A" w:rsidRPr="00D4578A" w:rsidRDefault="00D4578A" w:rsidP="00D4578A">
      <w:pPr>
        <w:widowControl w:val="0"/>
        <w:tabs>
          <w:tab w:val="left" w:pos="1701"/>
          <w:tab w:val="right" w:pos="9923"/>
        </w:tabs>
        <w:spacing w:before="120" w:after="0"/>
        <w:jc w:val="left"/>
        <w:rPr>
          <w:rFonts w:ascii="Arial" w:eastAsia="MS Mincho" w:hAnsi="Arial"/>
          <w:b/>
          <w:szCs w:val="24"/>
          <w:lang w:val="de-DE" w:eastAsia="x-none"/>
        </w:rPr>
      </w:pPr>
      <w:r w:rsidRPr="00D4578A">
        <w:rPr>
          <w:rFonts w:ascii="Arial" w:eastAsia="MS Mincho" w:hAnsi="Arial"/>
          <w:b/>
          <w:szCs w:val="24"/>
          <w:lang w:val="de-DE" w:eastAsia="x-none"/>
        </w:rPr>
        <w:t>Maastricht, Netherlands, Aug 19</w:t>
      </w:r>
      <w:r w:rsidRPr="00D4578A">
        <w:rPr>
          <w:rFonts w:ascii="Arial" w:eastAsia="MS Mincho" w:hAnsi="Arial"/>
          <w:b/>
          <w:szCs w:val="24"/>
          <w:vertAlign w:val="superscript"/>
          <w:lang w:val="de-DE" w:eastAsia="x-none"/>
        </w:rPr>
        <w:t>th</w:t>
      </w:r>
      <w:r w:rsidRPr="00D4578A">
        <w:rPr>
          <w:rFonts w:ascii="Arial" w:eastAsia="MS Mincho" w:hAnsi="Arial"/>
          <w:b/>
          <w:szCs w:val="24"/>
          <w:lang w:val="de-DE" w:eastAsia="x-none"/>
        </w:rPr>
        <w:t xml:space="preserve"> – 23</w:t>
      </w:r>
      <w:r w:rsidRPr="00D4578A">
        <w:rPr>
          <w:rFonts w:ascii="Arial" w:eastAsia="MS Mincho" w:hAnsi="Arial"/>
          <w:b/>
          <w:szCs w:val="24"/>
          <w:vertAlign w:val="superscript"/>
          <w:lang w:val="de-DE" w:eastAsia="x-none"/>
        </w:rPr>
        <w:t>rd</w:t>
      </w:r>
      <w:r w:rsidRPr="00D4578A">
        <w:rPr>
          <w:rFonts w:ascii="Arial" w:eastAsia="MS Mincho" w:hAnsi="Arial"/>
          <w:b/>
          <w:szCs w:val="24"/>
          <w:lang w:val="de-DE" w:eastAsia="x-none"/>
        </w:rPr>
        <w:t>, 2024</w:t>
      </w:r>
    </w:p>
    <w:p w14:paraId="151B1199" w14:textId="77777777" w:rsidR="00074F75" w:rsidRPr="00D4578A"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79524807" w:rsidR="00ED55BD" w:rsidRPr="008E0110"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D51964" w:rsidRPr="00D51964">
        <w:rPr>
          <w:rFonts w:cs="Arial"/>
          <w:sz w:val="24"/>
        </w:rPr>
        <w:t>Discussions on simulation results for RRM measurement prediction</w:t>
      </w:r>
    </w:p>
    <w:bookmarkEnd w:id="1"/>
    <w:bookmarkEnd w:id="2"/>
    <w:bookmarkEnd w:id="3"/>
    <w:bookmarkEnd w:id="4"/>
    <w:p w14:paraId="514F578A" w14:textId="6CBBF586"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CA1B5B">
        <w:rPr>
          <w:rFonts w:eastAsia="宋体" w:hint="eastAsia"/>
          <w:sz w:val="24"/>
          <w:lang w:val="en-US" w:eastAsia="zh-CN"/>
        </w:rPr>
        <w:t>2.1</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166DAA81" w:rsidR="00250A88" w:rsidRPr="00BD21E6" w:rsidRDefault="00A969A5" w:rsidP="00592612">
      <w:pPr>
        <w:spacing w:afterLines="50"/>
        <w:ind w:firstLineChars="200" w:firstLine="440"/>
        <w:rPr>
          <w:rFonts w:eastAsia="宋体"/>
          <w:sz w:val="22"/>
          <w:lang w:eastAsia="zh-CN"/>
        </w:rPr>
      </w:pPr>
      <w:r>
        <w:rPr>
          <w:rFonts w:eastAsia="宋体" w:hint="eastAsia"/>
          <w:sz w:val="22"/>
          <w:lang w:val="en-US" w:eastAsia="zh-CN"/>
        </w:rPr>
        <w:t>At</w:t>
      </w:r>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 xml:space="preserve">Study on Artificial Intelligence (AI)/Machine Learning (ML) for mobility in </w:t>
      </w:r>
      <w:proofErr w:type="gramStart"/>
      <w:r w:rsidR="00140FDF" w:rsidRPr="00140FDF">
        <w:rPr>
          <w:rFonts w:eastAsia="MS Mincho"/>
          <w:sz w:val="22"/>
        </w:rPr>
        <w:t>NR</w:t>
      </w:r>
      <w:r w:rsidR="00250A88" w:rsidRPr="00AF0A0C">
        <w:rPr>
          <w:rFonts w:eastAsia="MS Mincho"/>
          <w:sz w:val="22"/>
        </w:rPr>
        <w:t>”</w:t>
      </w:r>
      <w:r w:rsidR="00BC046D" w:rsidRPr="00AF0A0C">
        <w:rPr>
          <w:rFonts w:eastAsia="MS Mincho"/>
          <w:sz w:val="22"/>
        </w:rPr>
        <w:t>[</w:t>
      </w:r>
      <w:proofErr w:type="gramEnd"/>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324836"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324836"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3B5AAC42" w14:textId="247616A9" w:rsidR="005B4611" w:rsidRDefault="00A969A5" w:rsidP="00CD02BA">
      <w:pPr>
        <w:spacing w:afterLines="50"/>
        <w:rPr>
          <w:rFonts w:eastAsia="宋体"/>
          <w:sz w:val="22"/>
          <w:szCs w:val="22"/>
          <w:lang w:eastAsia="zh-CN"/>
        </w:rPr>
      </w:pPr>
      <w:r>
        <w:rPr>
          <w:rFonts w:eastAsia="宋体" w:hint="eastAsia"/>
          <w:sz w:val="22"/>
          <w:szCs w:val="22"/>
          <w:lang w:eastAsia="zh-CN"/>
        </w:rPr>
        <w:t>At</w:t>
      </w:r>
      <w:r w:rsidR="000C1867">
        <w:rPr>
          <w:rFonts w:eastAsia="宋体" w:hint="eastAsia"/>
          <w:sz w:val="22"/>
          <w:szCs w:val="22"/>
          <w:lang w:eastAsia="zh-CN"/>
        </w:rPr>
        <w:t xml:space="preserve"> RAN2 #125bis meetings, </w:t>
      </w:r>
      <w:r w:rsidR="001A7074">
        <w:rPr>
          <w:rFonts w:eastAsia="宋体" w:hint="eastAsia"/>
          <w:sz w:val="22"/>
          <w:szCs w:val="22"/>
          <w:lang w:eastAsia="zh-CN"/>
        </w:rPr>
        <w:t xml:space="preserve">it </w:t>
      </w:r>
      <w:r w:rsidR="003C7370">
        <w:rPr>
          <w:rFonts w:eastAsia="宋体"/>
          <w:sz w:val="22"/>
          <w:szCs w:val="22"/>
          <w:lang w:eastAsia="zh-CN"/>
        </w:rPr>
        <w:t>was agreed to start the simulations for the following items regarding</w:t>
      </w:r>
      <w:r w:rsidR="004707A5">
        <w:rPr>
          <w:rFonts w:eastAsia="宋体" w:hint="eastAsia"/>
          <w:sz w:val="22"/>
          <w:szCs w:val="22"/>
          <w:lang w:eastAsia="zh-CN"/>
        </w:rPr>
        <w:t xml:space="preserve"> the RRM </w:t>
      </w:r>
      <w:r w:rsidR="004707A5">
        <w:rPr>
          <w:rFonts w:eastAsia="宋体"/>
          <w:sz w:val="22"/>
          <w:szCs w:val="22"/>
          <w:lang w:eastAsia="zh-CN"/>
        </w:rPr>
        <w:t>measurement</w:t>
      </w:r>
      <w:r w:rsidR="004707A5">
        <w:rPr>
          <w:rFonts w:eastAsia="宋体" w:hint="eastAsia"/>
          <w:sz w:val="22"/>
          <w:szCs w:val="22"/>
          <w:lang w:eastAsia="zh-CN"/>
        </w:rPr>
        <w:t xml:space="preserve"> prediction on both FR1 and FR2</w:t>
      </w:r>
      <w:r w:rsidR="00F50F74">
        <w:rPr>
          <w:rFonts w:eastAsia="宋体"/>
          <w:sz w:val="22"/>
          <w:szCs w:val="22"/>
          <w:lang w:eastAsia="zh-CN"/>
        </w:rPr>
        <w:t xml:space="preserve"> and three cases will be considered for the cell-level</w:t>
      </w:r>
      <w:r w:rsidR="001753FF">
        <w:rPr>
          <w:rFonts w:eastAsia="宋体" w:hint="eastAsia"/>
          <w:sz w:val="22"/>
          <w:szCs w:val="22"/>
          <w:lang w:eastAsia="zh-CN"/>
        </w:rPr>
        <w:t xml:space="preserve"> </w:t>
      </w:r>
      <w:r w:rsidR="001753FF">
        <w:rPr>
          <w:rFonts w:eastAsia="宋体"/>
          <w:sz w:val="22"/>
          <w:szCs w:val="22"/>
          <w:lang w:eastAsia="zh-CN"/>
        </w:rPr>
        <w:t>measurement</w:t>
      </w:r>
      <w:r w:rsidR="001753FF">
        <w:rPr>
          <w:rFonts w:eastAsia="宋体" w:hint="eastAsia"/>
          <w:sz w:val="22"/>
          <w:szCs w:val="22"/>
          <w:lang w:eastAsia="zh-CN"/>
        </w:rPr>
        <w:t xml:space="preserve"> predictions</w:t>
      </w:r>
      <w:r w:rsidR="004707A5">
        <w:rPr>
          <w:rFonts w:eastAsia="宋体" w:hint="eastAsia"/>
          <w:sz w:val="22"/>
          <w:szCs w:val="22"/>
          <w:lang w:eastAsia="zh-CN"/>
        </w:rPr>
        <w:t xml:space="preserve"> </w:t>
      </w:r>
      <w:r w:rsidR="00C901FF">
        <w:rPr>
          <w:rFonts w:eastAsia="宋体" w:hint="eastAsia"/>
          <w:sz w:val="22"/>
          <w:szCs w:val="22"/>
          <w:lang w:eastAsia="zh-CN"/>
        </w:rPr>
        <w:t>[2]</w:t>
      </w:r>
      <w:r w:rsidR="00544D00" w:rsidRPr="00AF0A0C">
        <w:rPr>
          <w:rFonts w:eastAsia="宋体"/>
          <w:sz w:val="22"/>
          <w:szCs w:val="22"/>
          <w:lang w:eastAsia="zh-CN"/>
        </w:rPr>
        <w:t>.</w:t>
      </w:r>
      <w:r w:rsidR="001A7074">
        <w:rPr>
          <w:rFonts w:eastAsia="宋体" w:hint="eastAsia"/>
          <w:sz w:val="22"/>
          <w:szCs w:val="22"/>
          <w:lang w:eastAsia="zh-CN"/>
        </w:rPr>
        <w:t xml:space="preserve"> </w:t>
      </w:r>
    </w:p>
    <w:p w14:paraId="464CE378" w14:textId="49C6DA38" w:rsidR="00CD7038" w:rsidRDefault="00CD7038" w:rsidP="00CD7038">
      <w:pPr>
        <w:spacing w:afterLines="50"/>
        <w:jc w:val="center"/>
        <w:rPr>
          <w:rFonts w:eastAsia="宋体"/>
          <w:sz w:val="22"/>
          <w:szCs w:val="22"/>
          <w:lang w:eastAsia="zh-CN"/>
        </w:rPr>
      </w:pPr>
      <w:r w:rsidRPr="00AF0A0C">
        <w:rPr>
          <w:rFonts w:eastAsia="宋体"/>
          <w:noProof/>
        </w:rPr>
        <w:lastRenderedPageBreak/>
        <mc:AlternateContent>
          <mc:Choice Requires="wps">
            <w:drawing>
              <wp:inline distT="0" distB="0" distL="0" distR="0" wp14:anchorId="6CAE737A" wp14:editId="21DE7809">
                <wp:extent cx="5834380" cy="1404620"/>
                <wp:effectExtent l="0" t="0" r="13970" b="22860"/>
                <wp:docPr id="1006451614" name="文本框 1006451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23B35CE" w14:textId="531F5A20" w:rsidR="008001D1" w:rsidRPr="00851D82" w:rsidRDefault="008001D1" w:rsidP="008001D1">
                            <w:pPr>
                              <w:pStyle w:val="Doc-text2"/>
                              <w:ind w:left="0" w:firstLine="0"/>
                              <w:rPr>
                                <w:b/>
                                <w:bCs/>
                                <w:lang w:eastAsia="ja-JP"/>
                              </w:rPr>
                            </w:pPr>
                            <w:r w:rsidRPr="00851D82">
                              <w:rPr>
                                <w:b/>
                                <w:bCs/>
                                <w:lang w:eastAsia="ja-JP"/>
                              </w:rPr>
                              <w:t xml:space="preserve">Agreements to start evaluations </w:t>
                            </w:r>
                          </w:p>
                          <w:p w14:paraId="248BF2EF" w14:textId="77777777" w:rsidR="008001D1" w:rsidRPr="008133AE" w:rsidRDefault="008001D1" w:rsidP="008001D1">
                            <w:pPr>
                              <w:pStyle w:val="Doc-text2"/>
                              <w:numPr>
                                <w:ilvl w:val="0"/>
                                <w:numId w:val="39"/>
                              </w:numPr>
                              <w:spacing w:after="0"/>
                              <w:jc w:val="left"/>
                              <w:rPr>
                                <w:lang w:eastAsia="ja-JP"/>
                              </w:rPr>
                            </w:pPr>
                            <w:r w:rsidRPr="008133AE">
                              <w:rPr>
                                <w:lang w:eastAsia="ja-JP"/>
                              </w:rPr>
                              <w:t>FR1-to-FR1</w:t>
                            </w:r>
                          </w:p>
                          <w:p w14:paraId="27F37F29" w14:textId="77777777" w:rsidR="008001D1" w:rsidRPr="008133AE" w:rsidRDefault="008001D1" w:rsidP="008001D1">
                            <w:pPr>
                              <w:pStyle w:val="Doc-text2"/>
                              <w:numPr>
                                <w:ilvl w:val="1"/>
                                <w:numId w:val="39"/>
                              </w:numPr>
                              <w:spacing w:after="0"/>
                              <w:jc w:val="left"/>
                              <w:rPr>
                                <w:lang w:eastAsia="ja-JP"/>
                              </w:rPr>
                            </w:pPr>
                            <w:r w:rsidRPr="008133AE">
                              <w:rPr>
                                <w:lang w:eastAsia="ja-JP"/>
                              </w:rPr>
                              <w:t xml:space="preserve">Focus on </w:t>
                            </w:r>
                            <w:r>
                              <w:rPr>
                                <w:lang w:eastAsia="ja-JP"/>
                              </w:rPr>
                              <w:t>intra-</w:t>
                            </w:r>
                            <w:proofErr w:type="spellStart"/>
                            <w:r>
                              <w:rPr>
                                <w:lang w:eastAsia="ja-JP"/>
                              </w:rPr>
                              <w:t>frequncy</w:t>
                            </w:r>
                            <w:proofErr w:type="spellEnd"/>
                            <w:r w:rsidRPr="008133AE">
                              <w:rPr>
                                <w:lang w:eastAsia="ja-JP"/>
                              </w:rPr>
                              <w:t xml:space="preserve"> in time domain prediction</w:t>
                            </w:r>
                            <w:r>
                              <w:rPr>
                                <w:lang w:eastAsia="ja-JP"/>
                              </w:rPr>
                              <w:t xml:space="preserve"> for the purpose of measurement reduction </w:t>
                            </w:r>
                          </w:p>
                          <w:p w14:paraId="4362148C" w14:textId="77777777" w:rsidR="008001D1" w:rsidRPr="00381197" w:rsidRDefault="008001D1" w:rsidP="008001D1">
                            <w:pPr>
                              <w:pStyle w:val="Doc-text2"/>
                              <w:numPr>
                                <w:ilvl w:val="1"/>
                                <w:numId w:val="39"/>
                              </w:numPr>
                              <w:spacing w:after="0"/>
                              <w:jc w:val="left"/>
                              <w:rPr>
                                <w:lang w:eastAsia="ja-JP"/>
                              </w:rPr>
                            </w:pPr>
                            <w:r>
                              <w:rPr>
                                <w:lang w:eastAsia="ja-JP"/>
                              </w:rPr>
                              <w:t xml:space="preserve">Study inter-frequency scenario in terms of which scenarios can be studied without requiring new channel model </w:t>
                            </w:r>
                            <w:proofErr w:type="gramStart"/>
                            <w:r>
                              <w:rPr>
                                <w:lang w:eastAsia="ja-JP"/>
                              </w:rPr>
                              <w:t>and also</w:t>
                            </w:r>
                            <w:proofErr w:type="gramEnd"/>
                            <w:r>
                              <w:rPr>
                                <w:lang w:eastAsia="ja-JP"/>
                              </w:rPr>
                              <w:t xml:space="preserve"> resolving any simulation assumptions (if possible). </w:t>
                            </w:r>
                          </w:p>
                          <w:p w14:paraId="2AEFA096" w14:textId="77777777" w:rsidR="008001D1" w:rsidRPr="008133AE" w:rsidRDefault="008001D1" w:rsidP="008001D1">
                            <w:pPr>
                              <w:pStyle w:val="Doc-text2"/>
                              <w:numPr>
                                <w:ilvl w:val="0"/>
                                <w:numId w:val="39"/>
                              </w:numPr>
                              <w:spacing w:after="0"/>
                              <w:jc w:val="left"/>
                              <w:rPr>
                                <w:lang w:eastAsia="ja-JP"/>
                              </w:rPr>
                            </w:pPr>
                            <w:r w:rsidRPr="008133AE">
                              <w:rPr>
                                <w:lang w:eastAsia="ja-JP"/>
                              </w:rPr>
                              <w:t>FR2-to-FR2</w:t>
                            </w:r>
                          </w:p>
                          <w:p w14:paraId="45F06C3D" w14:textId="77777777" w:rsidR="008001D1" w:rsidRPr="00F57A8E" w:rsidRDefault="008001D1" w:rsidP="008001D1">
                            <w:pPr>
                              <w:pStyle w:val="Doc-text2"/>
                              <w:numPr>
                                <w:ilvl w:val="1"/>
                                <w:numId w:val="39"/>
                              </w:numPr>
                              <w:spacing w:after="0"/>
                              <w:jc w:val="left"/>
                              <w:rPr>
                                <w:lang w:eastAsia="ja-JP"/>
                              </w:rPr>
                            </w:pPr>
                            <w:r w:rsidRPr="00F57A8E">
                              <w:rPr>
                                <w:lang w:eastAsia="ja-JP"/>
                              </w:rPr>
                              <w:t>Focus o</w:t>
                            </w:r>
                            <w:r>
                              <w:rPr>
                                <w:lang w:eastAsia="ja-JP"/>
                              </w:rPr>
                              <w:t xml:space="preserve">n </w:t>
                            </w:r>
                            <w:r w:rsidRPr="00851D82">
                              <w:rPr>
                                <w:lang w:eastAsia="ja-JP"/>
                              </w:rPr>
                              <w:t>intra-frequency</w:t>
                            </w:r>
                          </w:p>
                          <w:p w14:paraId="6526A580" w14:textId="4DC2B9DB" w:rsidR="00CD7038" w:rsidRPr="00B03649" w:rsidRDefault="008001D1" w:rsidP="004707A5">
                            <w:pPr>
                              <w:pStyle w:val="Doc-text2"/>
                              <w:numPr>
                                <w:ilvl w:val="1"/>
                                <w:numId w:val="39"/>
                              </w:numPr>
                              <w:spacing w:after="0"/>
                              <w:jc w:val="left"/>
                              <w:rPr>
                                <w:lang w:eastAsia="ja-JP"/>
                              </w:rPr>
                            </w:pPr>
                            <w:r w:rsidRPr="008133AE">
                              <w:rPr>
                                <w:lang w:eastAsia="ja-JP"/>
                              </w:rPr>
                              <w:t>Perform evaluation both in time and spatial domain</w:t>
                            </w:r>
                          </w:p>
                          <w:p w14:paraId="375FC094" w14:textId="77777777" w:rsidR="00B03649" w:rsidRPr="00B03649" w:rsidRDefault="00B03649" w:rsidP="00B03649">
                            <w:pPr>
                              <w:pStyle w:val="Doc-text2"/>
                              <w:spacing w:after="0"/>
                              <w:ind w:left="0" w:firstLine="0"/>
                              <w:jc w:val="left"/>
                              <w:rPr>
                                <w:b/>
                                <w:bCs/>
                                <w:lang w:eastAsia="ja-JP"/>
                              </w:rPr>
                            </w:pPr>
                            <w:r w:rsidRPr="00B03649">
                              <w:rPr>
                                <w:b/>
                                <w:bCs/>
                                <w:lang w:eastAsia="ja-JP"/>
                              </w:rPr>
                              <w:t>Agreements</w:t>
                            </w:r>
                          </w:p>
                          <w:p w14:paraId="6F6BAE34" w14:textId="6BBECF34" w:rsidR="00B03649" w:rsidRDefault="00B03649" w:rsidP="00B03649">
                            <w:pPr>
                              <w:pStyle w:val="Doc-text2"/>
                              <w:numPr>
                                <w:ilvl w:val="0"/>
                                <w:numId w:val="46"/>
                              </w:numPr>
                              <w:tabs>
                                <w:tab w:val="clear" w:pos="1622"/>
                              </w:tabs>
                              <w:spacing w:after="0"/>
                              <w:jc w:val="left"/>
                              <w:rPr>
                                <w:lang w:eastAsia="ja-JP"/>
                              </w:rPr>
                            </w:pPr>
                            <w:r>
                              <w:rPr>
                                <w:lang w:eastAsia="ja-JP"/>
                              </w:rPr>
                              <w:t>For cell level measurement prediction model, at least consider the following cases:</w:t>
                            </w:r>
                          </w:p>
                          <w:p w14:paraId="1106E2D3" w14:textId="77777777" w:rsidR="00B03649" w:rsidRDefault="00B03649" w:rsidP="00B03649">
                            <w:pPr>
                              <w:pStyle w:val="Doc-text2"/>
                              <w:numPr>
                                <w:ilvl w:val="1"/>
                                <w:numId w:val="46"/>
                              </w:numPr>
                              <w:spacing w:after="0"/>
                              <w:jc w:val="left"/>
                              <w:rPr>
                                <w:lang w:eastAsia="ja-JP"/>
                              </w:rPr>
                            </w:pPr>
                            <w:r>
                              <w:rPr>
                                <w:lang w:eastAsia="ja-JP"/>
                              </w:rPr>
                              <w:t xml:space="preserve">Case 1: To predict beam level results, then generate cell level results based on the predicted beam </w:t>
                            </w:r>
                            <w:proofErr w:type="gramStart"/>
                            <w:r>
                              <w:rPr>
                                <w:lang w:eastAsia="ja-JP"/>
                              </w:rPr>
                              <w:t>results;</w:t>
                            </w:r>
                            <w:proofErr w:type="gramEnd"/>
                            <w:r>
                              <w:rPr>
                                <w:lang w:eastAsia="ja-JP"/>
                              </w:rPr>
                              <w:t xml:space="preserve"> </w:t>
                            </w:r>
                          </w:p>
                          <w:p w14:paraId="50387BB6" w14:textId="77777777" w:rsidR="00B03649" w:rsidRDefault="00B03649" w:rsidP="00B03649">
                            <w:pPr>
                              <w:pStyle w:val="Doc-text2"/>
                              <w:numPr>
                                <w:ilvl w:val="1"/>
                                <w:numId w:val="46"/>
                              </w:numPr>
                              <w:spacing w:after="0"/>
                              <w:jc w:val="left"/>
                              <w:rPr>
                                <w:lang w:eastAsia="ja-JP"/>
                              </w:rPr>
                            </w:pPr>
                            <w:r>
                              <w:rPr>
                                <w:lang w:eastAsia="ja-JP"/>
                              </w:rPr>
                              <w:t>Case 2: To directly predict cell level results based on cell level results.</w:t>
                            </w:r>
                          </w:p>
                          <w:p w14:paraId="2D9834CF" w14:textId="21EEE4C3" w:rsidR="00B03649" w:rsidRPr="00B03649" w:rsidRDefault="00B03649" w:rsidP="00B03649">
                            <w:pPr>
                              <w:pStyle w:val="Doc-text2"/>
                              <w:numPr>
                                <w:ilvl w:val="1"/>
                                <w:numId w:val="46"/>
                              </w:numPr>
                              <w:spacing w:after="0"/>
                              <w:jc w:val="left"/>
                              <w:rPr>
                                <w:lang w:eastAsia="ja-JP"/>
                              </w:rPr>
                            </w:pPr>
                            <w:r>
                              <w:rPr>
                                <w:lang w:eastAsia="ja-JP"/>
                              </w:rPr>
                              <w:t>Case 3: To directly predict cell level results based on beam level results.</w:t>
                            </w:r>
                          </w:p>
                        </w:txbxContent>
                      </wps:txbx>
                      <wps:bodyPr rot="0" vert="horz" wrap="square" lIns="91440" tIns="45720" rIns="91440" bIns="45720" anchor="t" anchorCtr="0">
                        <a:spAutoFit/>
                      </wps:bodyPr>
                    </wps:wsp>
                  </a:graphicData>
                </a:graphic>
              </wp:inline>
            </w:drawing>
          </mc:Choice>
          <mc:Fallback>
            <w:pict>
              <v:shape w14:anchorId="6CAE737A" id="文本框 1006451614"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323B35CE" w14:textId="531F5A20" w:rsidR="008001D1" w:rsidRPr="00851D82" w:rsidRDefault="008001D1" w:rsidP="008001D1">
                      <w:pPr>
                        <w:pStyle w:val="Doc-text2"/>
                        <w:ind w:left="0" w:firstLine="0"/>
                        <w:rPr>
                          <w:b/>
                          <w:bCs/>
                          <w:lang w:eastAsia="ja-JP"/>
                        </w:rPr>
                      </w:pPr>
                      <w:r w:rsidRPr="00851D82">
                        <w:rPr>
                          <w:b/>
                          <w:bCs/>
                          <w:lang w:eastAsia="ja-JP"/>
                        </w:rPr>
                        <w:t xml:space="preserve">Agreements to start evaluations </w:t>
                      </w:r>
                    </w:p>
                    <w:p w14:paraId="248BF2EF" w14:textId="77777777" w:rsidR="008001D1" w:rsidRPr="008133AE" w:rsidRDefault="008001D1" w:rsidP="008001D1">
                      <w:pPr>
                        <w:pStyle w:val="Doc-text2"/>
                        <w:numPr>
                          <w:ilvl w:val="0"/>
                          <w:numId w:val="39"/>
                        </w:numPr>
                        <w:spacing w:after="0"/>
                        <w:jc w:val="left"/>
                        <w:rPr>
                          <w:lang w:eastAsia="ja-JP"/>
                        </w:rPr>
                      </w:pPr>
                      <w:r w:rsidRPr="008133AE">
                        <w:rPr>
                          <w:lang w:eastAsia="ja-JP"/>
                        </w:rPr>
                        <w:t>FR1-to-FR1</w:t>
                      </w:r>
                    </w:p>
                    <w:p w14:paraId="27F37F29" w14:textId="77777777" w:rsidR="008001D1" w:rsidRPr="008133AE" w:rsidRDefault="008001D1" w:rsidP="008001D1">
                      <w:pPr>
                        <w:pStyle w:val="Doc-text2"/>
                        <w:numPr>
                          <w:ilvl w:val="1"/>
                          <w:numId w:val="39"/>
                        </w:numPr>
                        <w:spacing w:after="0"/>
                        <w:jc w:val="left"/>
                        <w:rPr>
                          <w:lang w:eastAsia="ja-JP"/>
                        </w:rPr>
                      </w:pPr>
                      <w:r w:rsidRPr="008133AE">
                        <w:rPr>
                          <w:lang w:eastAsia="ja-JP"/>
                        </w:rPr>
                        <w:t xml:space="preserve">Focus on </w:t>
                      </w:r>
                      <w:r>
                        <w:rPr>
                          <w:lang w:eastAsia="ja-JP"/>
                        </w:rPr>
                        <w:t>intra-frequncy</w:t>
                      </w:r>
                      <w:r w:rsidRPr="008133AE">
                        <w:rPr>
                          <w:lang w:eastAsia="ja-JP"/>
                        </w:rPr>
                        <w:t xml:space="preserve"> in time domain prediction</w:t>
                      </w:r>
                      <w:r>
                        <w:rPr>
                          <w:lang w:eastAsia="ja-JP"/>
                        </w:rPr>
                        <w:t xml:space="preserve"> for the purpose of measurement reduction </w:t>
                      </w:r>
                    </w:p>
                    <w:p w14:paraId="4362148C" w14:textId="77777777" w:rsidR="008001D1" w:rsidRPr="00381197" w:rsidRDefault="008001D1" w:rsidP="008001D1">
                      <w:pPr>
                        <w:pStyle w:val="Doc-text2"/>
                        <w:numPr>
                          <w:ilvl w:val="1"/>
                          <w:numId w:val="39"/>
                        </w:numPr>
                        <w:spacing w:after="0"/>
                        <w:jc w:val="left"/>
                        <w:rPr>
                          <w:lang w:eastAsia="ja-JP"/>
                        </w:rPr>
                      </w:pPr>
                      <w:r>
                        <w:rPr>
                          <w:lang w:eastAsia="ja-JP"/>
                        </w:rPr>
                        <w:t xml:space="preserve">Study inter-frequency scenario in terms of which scenarios can be studied without requiring new channel model and also resolving any simulation assumptions (if possible). </w:t>
                      </w:r>
                    </w:p>
                    <w:p w14:paraId="2AEFA096" w14:textId="77777777" w:rsidR="008001D1" w:rsidRPr="008133AE" w:rsidRDefault="008001D1" w:rsidP="008001D1">
                      <w:pPr>
                        <w:pStyle w:val="Doc-text2"/>
                        <w:numPr>
                          <w:ilvl w:val="0"/>
                          <w:numId w:val="39"/>
                        </w:numPr>
                        <w:spacing w:after="0"/>
                        <w:jc w:val="left"/>
                        <w:rPr>
                          <w:lang w:eastAsia="ja-JP"/>
                        </w:rPr>
                      </w:pPr>
                      <w:r w:rsidRPr="008133AE">
                        <w:rPr>
                          <w:lang w:eastAsia="ja-JP"/>
                        </w:rPr>
                        <w:t>FR2-to-FR2</w:t>
                      </w:r>
                    </w:p>
                    <w:p w14:paraId="45F06C3D" w14:textId="77777777" w:rsidR="008001D1" w:rsidRPr="00F57A8E" w:rsidRDefault="008001D1" w:rsidP="008001D1">
                      <w:pPr>
                        <w:pStyle w:val="Doc-text2"/>
                        <w:numPr>
                          <w:ilvl w:val="1"/>
                          <w:numId w:val="39"/>
                        </w:numPr>
                        <w:spacing w:after="0"/>
                        <w:jc w:val="left"/>
                        <w:rPr>
                          <w:lang w:eastAsia="ja-JP"/>
                        </w:rPr>
                      </w:pPr>
                      <w:r w:rsidRPr="00F57A8E">
                        <w:rPr>
                          <w:lang w:eastAsia="ja-JP"/>
                        </w:rPr>
                        <w:t>Focus o</w:t>
                      </w:r>
                      <w:r>
                        <w:rPr>
                          <w:lang w:eastAsia="ja-JP"/>
                        </w:rPr>
                        <w:t xml:space="preserve">n </w:t>
                      </w:r>
                      <w:r w:rsidRPr="00851D82">
                        <w:rPr>
                          <w:lang w:eastAsia="ja-JP"/>
                        </w:rPr>
                        <w:t>intra-frequency</w:t>
                      </w:r>
                    </w:p>
                    <w:p w14:paraId="6526A580" w14:textId="4DC2B9DB" w:rsidR="00CD7038" w:rsidRPr="00B03649" w:rsidRDefault="008001D1" w:rsidP="004707A5">
                      <w:pPr>
                        <w:pStyle w:val="Doc-text2"/>
                        <w:numPr>
                          <w:ilvl w:val="1"/>
                          <w:numId w:val="39"/>
                        </w:numPr>
                        <w:spacing w:after="0"/>
                        <w:jc w:val="left"/>
                        <w:rPr>
                          <w:lang w:eastAsia="ja-JP"/>
                        </w:rPr>
                      </w:pPr>
                      <w:r w:rsidRPr="008133AE">
                        <w:rPr>
                          <w:lang w:eastAsia="ja-JP"/>
                        </w:rPr>
                        <w:t>Perform evaluation both in time and spatial domain</w:t>
                      </w:r>
                    </w:p>
                    <w:p w14:paraId="375FC094" w14:textId="77777777" w:rsidR="00B03649" w:rsidRPr="00B03649" w:rsidRDefault="00B03649" w:rsidP="00B03649">
                      <w:pPr>
                        <w:pStyle w:val="Doc-text2"/>
                        <w:spacing w:after="0"/>
                        <w:ind w:left="0" w:firstLine="0"/>
                        <w:jc w:val="left"/>
                        <w:rPr>
                          <w:b/>
                          <w:bCs/>
                          <w:lang w:eastAsia="ja-JP"/>
                        </w:rPr>
                      </w:pPr>
                      <w:r w:rsidRPr="00B03649">
                        <w:rPr>
                          <w:b/>
                          <w:bCs/>
                          <w:lang w:eastAsia="ja-JP"/>
                        </w:rPr>
                        <w:t>Agreements</w:t>
                      </w:r>
                    </w:p>
                    <w:p w14:paraId="6F6BAE34" w14:textId="6BBECF34" w:rsidR="00B03649" w:rsidRDefault="00B03649" w:rsidP="00B03649">
                      <w:pPr>
                        <w:pStyle w:val="Doc-text2"/>
                        <w:numPr>
                          <w:ilvl w:val="0"/>
                          <w:numId w:val="46"/>
                        </w:numPr>
                        <w:tabs>
                          <w:tab w:val="clear" w:pos="1622"/>
                        </w:tabs>
                        <w:spacing w:after="0"/>
                        <w:jc w:val="left"/>
                        <w:rPr>
                          <w:lang w:eastAsia="ja-JP"/>
                        </w:rPr>
                      </w:pPr>
                      <w:r>
                        <w:rPr>
                          <w:lang w:eastAsia="ja-JP"/>
                        </w:rPr>
                        <w:t>For cell level measurement prediction model, at least consider the following cases:</w:t>
                      </w:r>
                    </w:p>
                    <w:p w14:paraId="1106E2D3" w14:textId="77777777" w:rsidR="00B03649" w:rsidRDefault="00B03649" w:rsidP="00B03649">
                      <w:pPr>
                        <w:pStyle w:val="Doc-text2"/>
                        <w:numPr>
                          <w:ilvl w:val="1"/>
                          <w:numId w:val="46"/>
                        </w:numPr>
                        <w:spacing w:after="0"/>
                        <w:jc w:val="left"/>
                        <w:rPr>
                          <w:lang w:eastAsia="ja-JP"/>
                        </w:rPr>
                      </w:pPr>
                      <w:r>
                        <w:rPr>
                          <w:lang w:eastAsia="ja-JP"/>
                        </w:rPr>
                        <w:t xml:space="preserve">Case 1: To predict beam level results, then generate cell level results based on the predicted beam results; </w:t>
                      </w:r>
                    </w:p>
                    <w:p w14:paraId="50387BB6" w14:textId="77777777" w:rsidR="00B03649" w:rsidRDefault="00B03649" w:rsidP="00B03649">
                      <w:pPr>
                        <w:pStyle w:val="Doc-text2"/>
                        <w:numPr>
                          <w:ilvl w:val="1"/>
                          <w:numId w:val="46"/>
                        </w:numPr>
                        <w:spacing w:after="0"/>
                        <w:jc w:val="left"/>
                        <w:rPr>
                          <w:lang w:eastAsia="ja-JP"/>
                        </w:rPr>
                      </w:pPr>
                      <w:r>
                        <w:rPr>
                          <w:lang w:eastAsia="ja-JP"/>
                        </w:rPr>
                        <w:t>Case 2: To directly predict cell level results based on cell level results.</w:t>
                      </w:r>
                    </w:p>
                    <w:p w14:paraId="2D9834CF" w14:textId="21EEE4C3" w:rsidR="00B03649" w:rsidRPr="00B03649" w:rsidRDefault="00B03649" w:rsidP="00B03649">
                      <w:pPr>
                        <w:pStyle w:val="Doc-text2"/>
                        <w:numPr>
                          <w:ilvl w:val="1"/>
                          <w:numId w:val="46"/>
                        </w:numPr>
                        <w:spacing w:after="0"/>
                        <w:jc w:val="left"/>
                        <w:rPr>
                          <w:lang w:eastAsia="ja-JP"/>
                        </w:rPr>
                      </w:pPr>
                      <w:r>
                        <w:rPr>
                          <w:lang w:eastAsia="ja-JP"/>
                        </w:rPr>
                        <w:t>Case 3: To directly predict cell level results based on beam level results.</w:t>
                      </w:r>
                    </w:p>
                  </w:txbxContent>
                </v:textbox>
                <w10:anchorlock/>
              </v:shape>
            </w:pict>
          </mc:Fallback>
        </mc:AlternateContent>
      </w:r>
    </w:p>
    <w:p w14:paraId="5749E06A" w14:textId="7F86BC27" w:rsidR="00A969A5" w:rsidRDefault="00323ECB" w:rsidP="00A969A5">
      <w:pPr>
        <w:spacing w:afterLines="50"/>
        <w:jc w:val="left"/>
        <w:rPr>
          <w:rFonts w:eastAsia="宋体"/>
          <w:sz w:val="22"/>
          <w:szCs w:val="22"/>
          <w:lang w:eastAsia="zh-CN"/>
        </w:rPr>
      </w:pPr>
      <w:r>
        <w:rPr>
          <w:rFonts w:eastAsia="宋体" w:hint="eastAsia"/>
          <w:sz w:val="22"/>
          <w:szCs w:val="22"/>
          <w:lang w:eastAsia="zh-CN"/>
        </w:rPr>
        <w:t xml:space="preserve">At RAN2 #126 meetings, </w:t>
      </w:r>
      <w:r w:rsidR="00540EB1">
        <w:rPr>
          <w:rFonts w:eastAsia="宋体" w:hint="eastAsia"/>
          <w:sz w:val="22"/>
          <w:szCs w:val="22"/>
          <w:lang w:eastAsia="zh-CN"/>
        </w:rPr>
        <w:t xml:space="preserve">six scenarios and their priorities were </w:t>
      </w:r>
      <w:r w:rsidR="006D6A8C">
        <w:rPr>
          <w:rFonts w:eastAsia="宋体"/>
          <w:sz w:val="22"/>
          <w:szCs w:val="22"/>
          <w:lang w:eastAsia="zh-CN"/>
        </w:rPr>
        <w:t>agreed</w:t>
      </w:r>
      <w:r w:rsidR="00F50F74">
        <w:rPr>
          <w:rFonts w:eastAsia="宋体"/>
          <w:sz w:val="22"/>
          <w:szCs w:val="22"/>
          <w:lang w:eastAsia="zh-CN"/>
        </w:rPr>
        <w:t>, and the detailed simulation assumptions were</w:t>
      </w:r>
      <w:r w:rsidR="00CD6EED">
        <w:rPr>
          <w:rFonts w:eastAsia="宋体" w:hint="eastAsia"/>
          <w:sz w:val="22"/>
          <w:szCs w:val="22"/>
          <w:lang w:eastAsia="zh-CN"/>
        </w:rPr>
        <w:t xml:space="preserve"> listed</w:t>
      </w:r>
      <w:r w:rsidR="006D6A8C">
        <w:rPr>
          <w:rFonts w:eastAsia="宋体" w:hint="eastAsia"/>
          <w:sz w:val="22"/>
          <w:szCs w:val="22"/>
          <w:lang w:eastAsia="zh-CN"/>
        </w:rPr>
        <w:t xml:space="preserve"> [</w:t>
      </w:r>
      <w:r w:rsidR="00983F8F">
        <w:rPr>
          <w:rFonts w:eastAsia="宋体" w:hint="eastAsia"/>
          <w:sz w:val="22"/>
          <w:szCs w:val="22"/>
          <w:lang w:eastAsia="zh-CN"/>
        </w:rPr>
        <w:t>4</w:t>
      </w:r>
      <w:r w:rsidR="006D6A8C">
        <w:rPr>
          <w:rFonts w:eastAsia="宋体" w:hint="eastAsia"/>
          <w:sz w:val="22"/>
          <w:szCs w:val="22"/>
          <w:lang w:eastAsia="zh-CN"/>
        </w:rPr>
        <w:t>]</w:t>
      </w:r>
      <w:r w:rsidR="00CD6EED">
        <w:rPr>
          <w:rFonts w:eastAsia="宋体" w:hint="eastAsia"/>
          <w:sz w:val="22"/>
          <w:szCs w:val="22"/>
          <w:lang w:eastAsia="zh-CN"/>
        </w:rPr>
        <w:t>.</w:t>
      </w:r>
    </w:p>
    <w:p w14:paraId="4E037A87" w14:textId="3F7A7D6C" w:rsidR="0041282C" w:rsidRDefault="0041282C" w:rsidP="0041282C">
      <w:pPr>
        <w:spacing w:afterLines="50"/>
        <w:jc w:val="center"/>
        <w:rPr>
          <w:rFonts w:eastAsia="宋体"/>
          <w:sz w:val="22"/>
          <w:szCs w:val="22"/>
          <w:lang w:eastAsia="zh-CN"/>
        </w:rPr>
      </w:pPr>
      <w:r w:rsidRPr="00AF0A0C">
        <w:rPr>
          <w:rFonts w:eastAsia="宋体"/>
          <w:noProof/>
        </w:rPr>
        <mc:AlternateContent>
          <mc:Choice Requires="wps">
            <w:drawing>
              <wp:inline distT="0" distB="0" distL="0" distR="0" wp14:anchorId="592A712A" wp14:editId="4C443A1D">
                <wp:extent cx="5834380" cy="1404620"/>
                <wp:effectExtent l="0" t="0" r="13970" b="22860"/>
                <wp:docPr id="281822314" name="文本框 281822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E08678F" w14:textId="77777777" w:rsidR="006D6A8C" w:rsidRPr="006D6A8C" w:rsidRDefault="006D6A8C" w:rsidP="006D6A8C">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6D6A8C" w:rsidRPr="006D6A8C" w14:paraId="0F4243A9" w14:textId="77777777" w:rsidTr="002824C5">
                              <w:trPr>
                                <w:jc w:val="center"/>
                              </w:trPr>
                              <w:tc>
                                <w:tcPr>
                                  <w:tcW w:w="1168" w:type="dxa"/>
                                </w:tcPr>
                                <w:p w14:paraId="6379AD7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4E00AA3C"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0A8FB13E"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58F4B2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2542D0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6D6A8C" w:rsidRPr="006D6A8C" w14:paraId="49BD751D" w14:textId="77777777" w:rsidTr="002824C5">
                              <w:trPr>
                                <w:jc w:val="center"/>
                              </w:trPr>
                              <w:tc>
                                <w:tcPr>
                                  <w:tcW w:w="1168" w:type="dxa"/>
                                </w:tcPr>
                                <w:p w14:paraId="7C2A530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7EBF386F"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08E4E9E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0EDBB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4B3EF80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327B64DA" w14:textId="77777777" w:rsidTr="002824C5">
                              <w:trPr>
                                <w:jc w:val="center"/>
                              </w:trPr>
                              <w:tc>
                                <w:tcPr>
                                  <w:tcW w:w="1168" w:type="dxa"/>
                                </w:tcPr>
                                <w:p w14:paraId="0442B434"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0E07DA2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E47D00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04052EB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proofErr w:type="gramStart"/>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roofErr w:type="gramEnd"/>
                                </w:p>
                              </w:tc>
                              <w:tc>
                                <w:tcPr>
                                  <w:tcW w:w="995" w:type="dxa"/>
                                </w:tcPr>
                                <w:p w14:paraId="55DDA121" w14:textId="77777777" w:rsidR="006D6A8C" w:rsidRPr="006D6A8C" w:rsidRDefault="006D6A8C"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6D6A8C" w:rsidRPr="006D6A8C" w14:paraId="5B80FE96" w14:textId="77777777" w:rsidTr="002824C5">
                              <w:trPr>
                                <w:jc w:val="center"/>
                              </w:trPr>
                              <w:tc>
                                <w:tcPr>
                                  <w:tcW w:w="1168" w:type="dxa"/>
                                </w:tcPr>
                                <w:p w14:paraId="42D8CE52"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126FF27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6BB473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04C2B3C9"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3C77D05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6D6A8C" w:rsidRPr="006D6A8C" w14:paraId="23836DB0" w14:textId="77777777" w:rsidTr="002824C5">
                              <w:trPr>
                                <w:jc w:val="center"/>
                              </w:trPr>
                              <w:tc>
                                <w:tcPr>
                                  <w:tcW w:w="1168" w:type="dxa"/>
                                </w:tcPr>
                                <w:p w14:paraId="7EB39DED"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4BBE7A58"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6568558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6EA570BB" w14:textId="77777777" w:rsidR="006D6A8C" w:rsidRPr="006D6A8C" w:rsidRDefault="006D6A8C"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5BE2B69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6D6A8C" w:rsidRPr="006D6A8C" w14:paraId="43B0B8F8" w14:textId="77777777" w:rsidTr="002824C5">
                              <w:trPr>
                                <w:jc w:val="center"/>
                              </w:trPr>
                              <w:tc>
                                <w:tcPr>
                                  <w:tcW w:w="1168" w:type="dxa"/>
                                </w:tcPr>
                                <w:p w14:paraId="0413C0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04CF6D6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24A472B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3D0B03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80505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0729FF39" w14:textId="77777777" w:rsidTr="002824C5">
                              <w:trPr>
                                <w:jc w:val="center"/>
                              </w:trPr>
                              <w:tc>
                                <w:tcPr>
                                  <w:tcW w:w="1168" w:type="dxa"/>
                                </w:tcPr>
                                <w:p w14:paraId="6DB4E82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503ABC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785B1AC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5A1F303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proofErr w:type="gramStart"/>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roofErr w:type="gramEnd"/>
                                </w:p>
                              </w:tc>
                              <w:tc>
                                <w:tcPr>
                                  <w:tcW w:w="995" w:type="dxa"/>
                                </w:tcPr>
                                <w:p w14:paraId="798890D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0059AE8B" w14:textId="13083C92" w:rsidR="0041282C" w:rsidRPr="006D6A8C" w:rsidRDefault="0041282C" w:rsidP="006D6A8C">
                            <w:pPr>
                              <w:pStyle w:val="Doc-text2"/>
                              <w:spacing w:after="0"/>
                              <w:ind w:left="0" w:firstLine="0"/>
                              <w:jc w:val="left"/>
                              <w:rPr>
                                <w:rFonts w:eastAsia="宋体"/>
                                <w:lang w:eastAsia="zh-CN"/>
                              </w:rPr>
                            </w:pPr>
                          </w:p>
                        </w:txbxContent>
                      </wps:txbx>
                      <wps:bodyPr rot="0" vert="horz" wrap="square" lIns="91440" tIns="45720" rIns="91440" bIns="45720" anchor="t" anchorCtr="0">
                        <a:spAutoFit/>
                      </wps:bodyPr>
                    </wps:wsp>
                  </a:graphicData>
                </a:graphic>
              </wp:inline>
            </w:drawing>
          </mc:Choice>
          <mc:Fallback>
            <w:pict>
              <v:shapetype w14:anchorId="592A712A" id="_x0000_t202" coordsize="21600,21600" o:spt="202" path="m,l,21600r21600,l21600,xe">
                <v:stroke joinstyle="miter"/>
                <v:path gradientshapeok="t" o:connecttype="rect"/>
              </v:shapetype>
              <v:shape id="文本框 281822314"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3E08678F" w14:textId="77777777" w:rsidR="006D6A8C" w:rsidRPr="006D6A8C" w:rsidRDefault="006D6A8C" w:rsidP="006D6A8C">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6D6A8C" w:rsidRPr="006D6A8C" w14:paraId="0F4243A9" w14:textId="77777777" w:rsidTr="002824C5">
                        <w:trPr>
                          <w:jc w:val="center"/>
                        </w:trPr>
                        <w:tc>
                          <w:tcPr>
                            <w:tcW w:w="1168" w:type="dxa"/>
                          </w:tcPr>
                          <w:p w14:paraId="6379AD7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4E00AA3C"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0A8FB13E"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58F4B2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2542D0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6D6A8C" w:rsidRPr="006D6A8C" w14:paraId="49BD751D" w14:textId="77777777" w:rsidTr="002824C5">
                        <w:trPr>
                          <w:jc w:val="center"/>
                        </w:trPr>
                        <w:tc>
                          <w:tcPr>
                            <w:tcW w:w="1168" w:type="dxa"/>
                          </w:tcPr>
                          <w:p w14:paraId="7C2A530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7EBF386F"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08E4E9E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0EDBB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4B3EF80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327B64DA" w14:textId="77777777" w:rsidTr="002824C5">
                        <w:trPr>
                          <w:jc w:val="center"/>
                        </w:trPr>
                        <w:tc>
                          <w:tcPr>
                            <w:tcW w:w="1168" w:type="dxa"/>
                          </w:tcPr>
                          <w:p w14:paraId="0442B434"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0E07DA2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E47D00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04052EB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proofErr w:type="gramStart"/>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roofErr w:type="gramEnd"/>
                          </w:p>
                        </w:tc>
                        <w:tc>
                          <w:tcPr>
                            <w:tcW w:w="995" w:type="dxa"/>
                          </w:tcPr>
                          <w:p w14:paraId="55DDA121" w14:textId="77777777" w:rsidR="006D6A8C" w:rsidRPr="006D6A8C" w:rsidRDefault="006D6A8C"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6D6A8C" w:rsidRPr="006D6A8C" w14:paraId="5B80FE96" w14:textId="77777777" w:rsidTr="002824C5">
                        <w:trPr>
                          <w:jc w:val="center"/>
                        </w:trPr>
                        <w:tc>
                          <w:tcPr>
                            <w:tcW w:w="1168" w:type="dxa"/>
                          </w:tcPr>
                          <w:p w14:paraId="42D8CE52"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126FF27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6BB473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04C2B3C9"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3C77D05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6D6A8C" w:rsidRPr="006D6A8C" w14:paraId="23836DB0" w14:textId="77777777" w:rsidTr="002824C5">
                        <w:trPr>
                          <w:jc w:val="center"/>
                        </w:trPr>
                        <w:tc>
                          <w:tcPr>
                            <w:tcW w:w="1168" w:type="dxa"/>
                          </w:tcPr>
                          <w:p w14:paraId="7EB39DED"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4BBE7A58"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6568558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6EA570BB" w14:textId="77777777" w:rsidR="006D6A8C" w:rsidRPr="006D6A8C" w:rsidRDefault="006D6A8C"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5BE2B69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6D6A8C" w:rsidRPr="006D6A8C" w14:paraId="43B0B8F8" w14:textId="77777777" w:rsidTr="002824C5">
                        <w:trPr>
                          <w:jc w:val="center"/>
                        </w:trPr>
                        <w:tc>
                          <w:tcPr>
                            <w:tcW w:w="1168" w:type="dxa"/>
                          </w:tcPr>
                          <w:p w14:paraId="0413C0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04CF6D6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24A472B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3D0B03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80505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0729FF39" w14:textId="77777777" w:rsidTr="002824C5">
                        <w:trPr>
                          <w:jc w:val="center"/>
                        </w:trPr>
                        <w:tc>
                          <w:tcPr>
                            <w:tcW w:w="1168" w:type="dxa"/>
                          </w:tcPr>
                          <w:p w14:paraId="6DB4E82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503ABC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785B1AC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5A1F303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proofErr w:type="gramStart"/>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roofErr w:type="gramEnd"/>
                          </w:p>
                        </w:tc>
                        <w:tc>
                          <w:tcPr>
                            <w:tcW w:w="995" w:type="dxa"/>
                          </w:tcPr>
                          <w:p w14:paraId="798890D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0059AE8B" w14:textId="13083C92" w:rsidR="0041282C" w:rsidRPr="006D6A8C" w:rsidRDefault="0041282C" w:rsidP="006D6A8C">
                      <w:pPr>
                        <w:pStyle w:val="Doc-text2"/>
                        <w:spacing w:after="0"/>
                        <w:ind w:left="0" w:firstLine="0"/>
                        <w:jc w:val="left"/>
                        <w:rPr>
                          <w:rFonts w:eastAsia="宋体"/>
                          <w:lang w:eastAsia="zh-CN"/>
                        </w:rPr>
                      </w:pPr>
                    </w:p>
                  </w:txbxContent>
                </v:textbox>
                <w10:anchorlock/>
              </v:shape>
            </w:pict>
          </mc:Fallback>
        </mc:AlternateContent>
      </w:r>
    </w:p>
    <w:p w14:paraId="6D442CA3" w14:textId="4C1FDAF0" w:rsidR="006D6A8C" w:rsidRPr="0079448A" w:rsidRDefault="00305535" w:rsidP="006D6A8C">
      <w:pPr>
        <w:spacing w:afterLines="50"/>
        <w:jc w:val="left"/>
        <w:rPr>
          <w:rFonts w:eastAsia="宋体"/>
          <w:sz w:val="22"/>
          <w:szCs w:val="22"/>
          <w:lang w:eastAsia="zh-CN"/>
        </w:rPr>
      </w:pPr>
      <w:r>
        <w:rPr>
          <w:rFonts w:eastAsia="宋体" w:hint="eastAsia"/>
          <w:sz w:val="22"/>
          <w:szCs w:val="22"/>
          <w:lang w:eastAsia="zh-CN"/>
        </w:rPr>
        <w:t xml:space="preserve">In this paper, we submit </w:t>
      </w:r>
      <w:r w:rsidR="0079448A">
        <w:rPr>
          <w:rFonts w:eastAsia="宋体" w:hint="eastAsia"/>
          <w:sz w:val="22"/>
          <w:szCs w:val="22"/>
          <w:lang w:eastAsia="zh-CN"/>
        </w:rPr>
        <w:t xml:space="preserve">our evaluation results about the 3 </w:t>
      </w:r>
      <w:r w:rsidR="00324836">
        <w:rPr>
          <w:rFonts w:eastAsia="宋体"/>
          <w:sz w:val="22"/>
          <w:szCs w:val="22"/>
          <w:lang w:eastAsia="zh-CN"/>
        </w:rPr>
        <w:t>high-priority</w:t>
      </w:r>
      <w:r w:rsidR="0079448A">
        <w:rPr>
          <w:rFonts w:eastAsia="宋体" w:hint="eastAsia"/>
          <w:sz w:val="22"/>
          <w:szCs w:val="22"/>
          <w:lang w:eastAsia="zh-CN"/>
        </w:rPr>
        <w:t xml:space="preserve"> scenarios.</w:t>
      </w:r>
    </w:p>
    <w:p w14:paraId="208F3639" w14:textId="6040390F" w:rsidR="005B4611" w:rsidRDefault="00F034D9"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AI/ML-based predictors for each scenario</w:t>
      </w:r>
    </w:p>
    <w:p w14:paraId="6541958C" w14:textId="4C75F05B" w:rsidR="004556D2" w:rsidRDefault="004556D2" w:rsidP="00795EEB">
      <w:pPr>
        <w:pStyle w:val="7"/>
        <w:rPr>
          <w:rFonts w:eastAsia="宋体"/>
          <w:lang w:val="en-US" w:eastAsia="zh-CN"/>
        </w:rPr>
      </w:pPr>
      <w:r>
        <w:rPr>
          <w:rFonts w:hint="eastAsia"/>
          <w:lang w:val="en-US" w:eastAsia="zh-CN"/>
        </w:rPr>
        <w:t xml:space="preserve">2.1 </w:t>
      </w:r>
      <w:r w:rsidR="00B763D6" w:rsidRPr="006A3C8D">
        <w:rPr>
          <w:rFonts w:hint="eastAsia"/>
          <w:lang w:val="en-US" w:eastAsia="zh-CN"/>
        </w:rPr>
        <w:t xml:space="preserve">Scenario 2, FR1-to-FR1 intra-frequency temporal domain </w:t>
      </w:r>
      <w:r w:rsidR="0072627E">
        <w:rPr>
          <w:rFonts w:eastAsia="宋体" w:hint="eastAsia"/>
          <w:lang w:val="en-US" w:eastAsia="zh-CN"/>
        </w:rPr>
        <w:t>c</w:t>
      </w:r>
      <w:r w:rsidR="00B763D6" w:rsidRPr="006A3C8D">
        <w:rPr>
          <w:rFonts w:hint="eastAsia"/>
          <w:lang w:val="en-US" w:eastAsia="zh-CN"/>
        </w:rPr>
        <w:t>ase B</w:t>
      </w:r>
    </w:p>
    <w:p w14:paraId="1E2B962D" w14:textId="05C88635" w:rsidR="00FD3E96" w:rsidRPr="004752DA" w:rsidRDefault="00FD3E96" w:rsidP="00FD3E96">
      <w:pPr>
        <w:rPr>
          <w:rFonts w:eastAsia="宋体"/>
          <w:sz w:val="22"/>
          <w:szCs w:val="22"/>
          <w:lang w:val="en-US" w:eastAsia="zh-CN"/>
        </w:rPr>
      </w:pPr>
      <w:r w:rsidRPr="004752DA">
        <w:rPr>
          <w:rFonts w:eastAsia="宋体" w:hint="eastAsia"/>
          <w:sz w:val="22"/>
          <w:szCs w:val="22"/>
          <w:lang w:val="en-US" w:eastAsia="zh-CN"/>
        </w:rPr>
        <w:t xml:space="preserve">The study goal of this scenario is to reduce the </w:t>
      </w:r>
      <w:r w:rsidRPr="004752DA">
        <w:rPr>
          <w:rFonts w:eastAsia="宋体"/>
          <w:sz w:val="22"/>
          <w:szCs w:val="22"/>
          <w:lang w:val="en-US" w:eastAsia="zh-CN"/>
        </w:rPr>
        <w:t>measurement</w:t>
      </w:r>
      <w:r w:rsidRPr="004752DA">
        <w:rPr>
          <w:rFonts w:eastAsia="宋体" w:hint="eastAsia"/>
          <w:sz w:val="22"/>
          <w:szCs w:val="22"/>
          <w:lang w:val="en-US" w:eastAsia="zh-CN"/>
        </w:rPr>
        <w:t xml:space="preserve"> overhead. </w:t>
      </w:r>
      <w:r w:rsidR="006C6024" w:rsidRPr="004752DA">
        <w:rPr>
          <w:rFonts w:eastAsia="宋体" w:hint="eastAsia"/>
          <w:sz w:val="22"/>
          <w:szCs w:val="22"/>
          <w:lang w:val="en-US" w:eastAsia="zh-CN"/>
        </w:rPr>
        <w:t>It is expected that t</w:t>
      </w:r>
      <w:r w:rsidR="00EC1DBA" w:rsidRPr="004752DA">
        <w:rPr>
          <w:rFonts w:eastAsia="宋体" w:hint="eastAsia"/>
          <w:sz w:val="22"/>
          <w:szCs w:val="22"/>
          <w:lang w:val="en-US" w:eastAsia="zh-CN"/>
        </w:rPr>
        <w:t xml:space="preserve">he UE can </w:t>
      </w:r>
      <w:r w:rsidR="000512BF">
        <w:rPr>
          <w:rFonts w:eastAsia="宋体"/>
          <w:sz w:val="22"/>
          <w:szCs w:val="22"/>
          <w:lang w:val="en-US" w:eastAsia="zh-CN"/>
        </w:rPr>
        <w:t>lessen</w:t>
      </w:r>
      <w:r w:rsidR="00EC1DBA" w:rsidRPr="004752DA">
        <w:rPr>
          <w:rFonts w:eastAsia="宋体" w:hint="eastAsia"/>
          <w:sz w:val="22"/>
          <w:szCs w:val="22"/>
          <w:lang w:val="en-US" w:eastAsia="zh-CN"/>
        </w:rPr>
        <w:t xml:space="preserve"> the actual measurement </w:t>
      </w:r>
      <w:r w:rsidR="006C6024" w:rsidRPr="004752DA">
        <w:rPr>
          <w:rFonts w:eastAsia="宋体" w:hint="eastAsia"/>
          <w:sz w:val="22"/>
          <w:szCs w:val="22"/>
          <w:lang w:val="en-US" w:eastAsia="zh-CN"/>
        </w:rPr>
        <w:t>to 1/n of th</w:t>
      </w:r>
      <w:r w:rsidR="00D7240E" w:rsidRPr="004752DA">
        <w:rPr>
          <w:rFonts w:eastAsia="宋体" w:hint="eastAsia"/>
          <w:sz w:val="22"/>
          <w:szCs w:val="22"/>
          <w:lang w:val="en-US" w:eastAsia="zh-CN"/>
        </w:rPr>
        <w:t>at without AI/ML-based predictions</w:t>
      </w:r>
      <w:r w:rsidR="00165641" w:rsidRPr="004752DA">
        <w:rPr>
          <w:rFonts w:eastAsia="宋体" w:hint="eastAsia"/>
          <w:sz w:val="22"/>
          <w:szCs w:val="22"/>
          <w:lang w:val="en-US" w:eastAsia="zh-CN"/>
        </w:rPr>
        <w:t>. The AI/ML-based predictor can output the ones not measured by the UE.</w:t>
      </w:r>
      <w:r w:rsidR="003048CE" w:rsidRPr="004752DA">
        <w:rPr>
          <w:rFonts w:eastAsia="宋体" w:hint="eastAsia"/>
          <w:sz w:val="22"/>
          <w:szCs w:val="22"/>
          <w:lang w:val="en-US" w:eastAsia="zh-CN"/>
        </w:rPr>
        <w:t xml:space="preserve"> </w:t>
      </w:r>
    </w:p>
    <w:p w14:paraId="735AFEE5" w14:textId="7BB46A8D" w:rsidR="004C35AE" w:rsidRPr="004752DA" w:rsidRDefault="00104A34" w:rsidP="009050AB">
      <w:pPr>
        <w:ind w:firstLineChars="200" w:firstLine="440"/>
        <w:rPr>
          <w:rFonts w:eastAsia="宋体"/>
          <w:sz w:val="22"/>
          <w:szCs w:val="22"/>
          <w:lang w:val="en-US" w:eastAsia="zh-CN"/>
        </w:rPr>
      </w:pPr>
      <w:r w:rsidRPr="004752DA">
        <w:rPr>
          <w:rFonts w:eastAsia="宋体" w:hint="eastAsia"/>
          <w:sz w:val="22"/>
          <w:szCs w:val="22"/>
          <w:lang w:val="en-US" w:eastAsia="zh-CN"/>
        </w:rPr>
        <w:t>Figure 1 shows the diagrams of the AI/ML models for all 3 cases with different inputs and outputs of the model.</w:t>
      </w:r>
      <w:r w:rsidR="00AD6316" w:rsidRPr="004752DA">
        <w:rPr>
          <w:rFonts w:eastAsia="宋体" w:hint="eastAsia"/>
          <w:sz w:val="22"/>
          <w:szCs w:val="22"/>
          <w:lang w:val="en-US" w:eastAsia="zh-CN"/>
        </w:rPr>
        <w:t xml:space="preserve"> For all scenarios evaluated, we consider a </w:t>
      </w:r>
      <w:r w:rsidR="00FD6122">
        <w:rPr>
          <w:rFonts w:eastAsia="宋体" w:hint="eastAsia"/>
          <w:sz w:val="22"/>
          <w:szCs w:val="22"/>
          <w:lang w:val="en-US" w:eastAsia="zh-CN"/>
        </w:rPr>
        <w:t>Transformer</w:t>
      </w:r>
      <w:r w:rsidR="00030ADE">
        <w:rPr>
          <w:rFonts w:eastAsia="宋体" w:hint="eastAsia"/>
          <w:sz w:val="22"/>
          <w:szCs w:val="22"/>
          <w:lang w:val="en-US" w:eastAsia="zh-CN"/>
        </w:rPr>
        <w:t>-based AI/ML</w:t>
      </w:r>
      <w:r w:rsidR="00FD6122">
        <w:rPr>
          <w:rFonts w:eastAsia="宋体" w:hint="eastAsia"/>
          <w:sz w:val="22"/>
          <w:szCs w:val="22"/>
          <w:lang w:val="en-US" w:eastAsia="zh-CN"/>
        </w:rPr>
        <w:t xml:space="preserve"> model and </w:t>
      </w:r>
      <w:r w:rsidR="00AD6316" w:rsidRPr="004752DA">
        <w:rPr>
          <w:rFonts w:eastAsia="宋体" w:hint="eastAsia"/>
          <w:sz w:val="22"/>
          <w:szCs w:val="22"/>
          <w:lang w:val="en-US" w:eastAsia="zh-CN"/>
        </w:rPr>
        <w:t xml:space="preserve">cluster-based approaches, </w:t>
      </w:r>
      <w:r w:rsidR="00AD6316" w:rsidRPr="004752DA">
        <w:rPr>
          <w:rFonts w:eastAsia="宋体"/>
          <w:sz w:val="22"/>
          <w:szCs w:val="22"/>
          <w:lang w:val="en-US" w:eastAsia="zh-CN"/>
        </w:rPr>
        <w:t>where</w:t>
      </w:r>
      <w:r w:rsidR="00AD6316" w:rsidRPr="004752DA">
        <w:rPr>
          <w:rFonts w:eastAsia="宋体" w:hint="eastAsia"/>
          <w:sz w:val="22"/>
          <w:szCs w:val="22"/>
          <w:lang w:val="en-US" w:eastAsia="zh-CN"/>
        </w:rPr>
        <w:t xml:space="preserve"> the input</w:t>
      </w:r>
      <w:r w:rsidR="00600D5A" w:rsidRPr="004752DA">
        <w:rPr>
          <w:rFonts w:eastAsia="宋体" w:hint="eastAsia"/>
          <w:sz w:val="22"/>
          <w:szCs w:val="22"/>
          <w:lang w:val="en-US" w:eastAsia="zh-CN"/>
        </w:rPr>
        <w:t>s</w:t>
      </w:r>
      <w:r w:rsidR="00AD6316" w:rsidRPr="004752DA">
        <w:rPr>
          <w:rFonts w:eastAsia="宋体" w:hint="eastAsia"/>
          <w:sz w:val="22"/>
          <w:szCs w:val="22"/>
          <w:lang w:val="en-US" w:eastAsia="zh-CN"/>
        </w:rPr>
        <w:t xml:space="preserve"> to the AI/ML model consist of the </w:t>
      </w:r>
      <w:r w:rsidR="00AD6316" w:rsidRPr="004752DA">
        <w:rPr>
          <w:rFonts w:eastAsia="宋体"/>
          <w:sz w:val="22"/>
          <w:szCs w:val="22"/>
          <w:lang w:val="en-US" w:eastAsia="zh-CN"/>
        </w:rPr>
        <w:t>measurements</w:t>
      </w:r>
      <w:r w:rsidR="00AD6316" w:rsidRPr="004752DA">
        <w:rPr>
          <w:rFonts w:eastAsia="宋体" w:hint="eastAsia"/>
          <w:sz w:val="22"/>
          <w:szCs w:val="22"/>
          <w:lang w:val="en-US" w:eastAsia="zh-CN"/>
        </w:rPr>
        <w:t xml:space="preserve"> from multiple cells</w:t>
      </w:r>
      <w:r w:rsidR="003A1D0C">
        <w:rPr>
          <w:rFonts w:eastAsia="宋体"/>
          <w:sz w:val="22"/>
          <w:szCs w:val="22"/>
          <w:lang w:val="en-US" w:eastAsia="zh-CN"/>
        </w:rPr>
        <w:t>,</w:t>
      </w:r>
      <w:r w:rsidR="00AD6316" w:rsidRPr="004752DA">
        <w:rPr>
          <w:rFonts w:eastAsia="宋体" w:hint="eastAsia"/>
          <w:sz w:val="22"/>
          <w:szCs w:val="22"/>
          <w:lang w:val="en-US" w:eastAsia="zh-CN"/>
        </w:rPr>
        <w:t xml:space="preserve"> and </w:t>
      </w:r>
      <w:r w:rsidR="00600D5A" w:rsidRPr="004752DA">
        <w:rPr>
          <w:rFonts w:eastAsia="宋体" w:hint="eastAsia"/>
          <w:sz w:val="22"/>
          <w:szCs w:val="22"/>
          <w:lang w:val="en-US" w:eastAsia="zh-CN"/>
        </w:rPr>
        <w:t>the outputs are the predictions of the measurements for corresponding cells.</w:t>
      </w:r>
      <w:r w:rsidR="00AA3125" w:rsidRPr="004752DA">
        <w:rPr>
          <w:rFonts w:eastAsia="宋体" w:hint="eastAsia"/>
          <w:sz w:val="22"/>
          <w:szCs w:val="22"/>
          <w:lang w:val="en-US" w:eastAsia="zh-CN"/>
        </w:rPr>
        <w:t xml:space="preserve"> </w:t>
      </w:r>
      <w:r w:rsidR="00404730" w:rsidRPr="004752DA">
        <w:rPr>
          <w:rFonts w:eastAsia="宋体" w:hint="eastAsia"/>
          <w:sz w:val="22"/>
          <w:szCs w:val="22"/>
          <w:lang w:val="en-US" w:eastAsia="zh-CN"/>
        </w:rPr>
        <w:t>Based on the UE capabilit</w:t>
      </w:r>
      <w:r w:rsidR="00FE222B" w:rsidRPr="004752DA">
        <w:rPr>
          <w:rFonts w:eastAsia="宋体" w:hint="eastAsia"/>
          <w:sz w:val="22"/>
          <w:szCs w:val="22"/>
          <w:lang w:val="en-US" w:eastAsia="zh-CN"/>
        </w:rPr>
        <w:t xml:space="preserve">ies, we consider the </w:t>
      </w:r>
      <w:r w:rsidR="00095A53" w:rsidRPr="004752DA">
        <w:rPr>
          <w:rFonts w:eastAsia="宋体"/>
          <w:sz w:val="22"/>
          <w:szCs w:val="22"/>
          <w:lang w:val="en-US" w:eastAsia="zh-CN"/>
        </w:rPr>
        <w:t>cluster</w:t>
      </w:r>
      <w:r w:rsidR="00095A53" w:rsidRPr="004752DA">
        <w:rPr>
          <w:rFonts w:eastAsia="宋体" w:hint="eastAsia"/>
          <w:sz w:val="22"/>
          <w:szCs w:val="22"/>
          <w:lang w:val="en-US" w:eastAsia="zh-CN"/>
        </w:rPr>
        <w:t xml:space="preserve"> with 7 cells.</w:t>
      </w:r>
    </w:p>
    <w:p w14:paraId="7056C8D3" w14:textId="047F995B" w:rsidR="009050AB" w:rsidRPr="004752DA" w:rsidRDefault="008B5BCE" w:rsidP="009050AB">
      <w:pPr>
        <w:ind w:firstLineChars="200" w:firstLine="440"/>
        <w:rPr>
          <w:rFonts w:eastAsia="宋体"/>
          <w:sz w:val="22"/>
          <w:szCs w:val="22"/>
          <w:lang w:val="en-US" w:eastAsia="zh-CN"/>
        </w:rPr>
      </w:pPr>
      <w:r w:rsidRPr="004752DA">
        <w:rPr>
          <w:rFonts w:eastAsia="宋体" w:hint="eastAsia"/>
          <w:sz w:val="22"/>
          <w:szCs w:val="22"/>
          <w:lang w:val="en-US" w:eastAsia="zh-CN"/>
        </w:rPr>
        <w:lastRenderedPageBreak/>
        <w:t xml:space="preserve">The </w:t>
      </w:r>
      <w:r w:rsidR="003A1D0C">
        <w:rPr>
          <w:rFonts w:eastAsia="宋体"/>
          <w:sz w:val="22"/>
          <w:szCs w:val="22"/>
          <w:lang w:val="en-US" w:eastAsia="zh-CN"/>
        </w:rPr>
        <w:t>significant</w:t>
      </w:r>
      <w:r w:rsidRPr="004752DA">
        <w:rPr>
          <w:rFonts w:eastAsia="宋体" w:hint="eastAsia"/>
          <w:sz w:val="22"/>
          <w:szCs w:val="22"/>
          <w:lang w:val="en-US" w:eastAsia="zh-CN"/>
        </w:rPr>
        <w:t xml:space="preserve"> differences between Case 1 and Case 2</w:t>
      </w:r>
      <w:r w:rsidR="0098304E" w:rsidRPr="004752DA">
        <w:rPr>
          <w:rFonts w:eastAsia="宋体" w:hint="eastAsia"/>
          <w:sz w:val="22"/>
          <w:szCs w:val="22"/>
          <w:lang w:val="en-US" w:eastAsia="zh-CN"/>
        </w:rPr>
        <w:t xml:space="preserve"> are the position of the beam consolidation/selection and Layer 3 filter</w:t>
      </w:r>
      <w:r w:rsidR="00A12DAC">
        <w:rPr>
          <w:rFonts w:eastAsia="宋体"/>
          <w:sz w:val="22"/>
          <w:szCs w:val="22"/>
          <w:lang w:val="en-US" w:eastAsia="zh-CN"/>
        </w:rPr>
        <w:t>. In contrast,</w:t>
      </w:r>
      <w:r w:rsidR="0098304E" w:rsidRPr="004752DA">
        <w:rPr>
          <w:rFonts w:eastAsia="宋体" w:hint="eastAsia"/>
          <w:sz w:val="22"/>
          <w:szCs w:val="22"/>
          <w:lang w:val="en-US" w:eastAsia="zh-CN"/>
        </w:rPr>
        <w:t xml:space="preserve"> </w:t>
      </w:r>
      <w:r w:rsidR="004F0ABB" w:rsidRPr="004752DA">
        <w:rPr>
          <w:rFonts w:eastAsia="宋体" w:hint="eastAsia"/>
          <w:sz w:val="22"/>
          <w:szCs w:val="22"/>
          <w:lang w:val="en-US" w:eastAsia="zh-CN"/>
        </w:rPr>
        <w:t>for Case 3, the behavior of the beam consolidation/selection and Layer 3 filter are impli</w:t>
      </w:r>
      <w:r w:rsidR="008A2408" w:rsidRPr="004752DA">
        <w:rPr>
          <w:rFonts w:eastAsia="宋体" w:hint="eastAsia"/>
          <w:sz w:val="22"/>
          <w:szCs w:val="22"/>
          <w:lang w:val="en-US" w:eastAsia="zh-CN"/>
        </w:rPr>
        <w:t>citly included in the AI/ML models.</w:t>
      </w:r>
    </w:p>
    <w:p w14:paraId="10B4013C" w14:textId="77777777" w:rsidR="00AA2D5A" w:rsidRDefault="003D2FC3" w:rsidP="00AA2D5A">
      <w:pPr>
        <w:keepNext/>
      </w:pPr>
      <w:r w:rsidRPr="003D2FC3">
        <w:rPr>
          <w:rFonts w:eastAsia="宋体"/>
          <w:noProof/>
          <w:lang w:eastAsia="zh-CN"/>
        </w:rPr>
        <w:drawing>
          <wp:inline distT="0" distB="0" distL="0" distR="0" wp14:anchorId="5B17248E" wp14:editId="193C4605">
            <wp:extent cx="6332220" cy="3653155"/>
            <wp:effectExtent l="0" t="0" r="0" b="4445"/>
            <wp:docPr id="464" name="图片 463" descr="文本&#10;&#10;中度可信度描述已自动生成">
              <a:extLst xmlns:a="http://schemas.openxmlformats.org/drawingml/2006/main">
                <a:ext uri="{FF2B5EF4-FFF2-40B4-BE49-F238E27FC236}">
                  <a16:creationId xmlns:a16="http://schemas.microsoft.com/office/drawing/2014/main" id="{FE9A0BC9-9203-B276-6439-B367A653D8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图片 463" descr="文本&#10;&#10;中度可信度描述已自动生成">
                      <a:extLst>
                        <a:ext uri="{FF2B5EF4-FFF2-40B4-BE49-F238E27FC236}">
                          <a16:creationId xmlns:a16="http://schemas.microsoft.com/office/drawing/2014/main" id="{FE9A0BC9-9203-B276-6439-B367A653D825}"/>
                        </a:ext>
                      </a:extLst>
                    </pic:cNvPr>
                    <pic:cNvPicPr>
                      <a:picLocks noChangeAspect="1"/>
                    </pic:cNvPicPr>
                  </pic:nvPicPr>
                  <pic:blipFill>
                    <a:blip r:embed="rId10"/>
                    <a:stretch>
                      <a:fillRect/>
                    </a:stretch>
                  </pic:blipFill>
                  <pic:spPr>
                    <a:xfrm>
                      <a:off x="0" y="0"/>
                      <a:ext cx="6332220" cy="3653155"/>
                    </a:xfrm>
                    <a:prstGeom prst="rect">
                      <a:avLst/>
                    </a:prstGeom>
                  </pic:spPr>
                </pic:pic>
              </a:graphicData>
            </a:graphic>
          </wp:inline>
        </w:drawing>
      </w:r>
    </w:p>
    <w:p w14:paraId="18BDAE43" w14:textId="5CCAFD97" w:rsidR="00EE324B" w:rsidRPr="00104A34" w:rsidRDefault="00AA2D5A" w:rsidP="00104A34">
      <w:pPr>
        <w:pStyle w:val="af4"/>
        <w:jc w:val="center"/>
        <w:rPr>
          <w:rFonts w:eastAsia="宋体"/>
          <w:sz w:val="22"/>
          <w:szCs w:val="22"/>
          <w:lang w:eastAsia="zh-CN"/>
        </w:rPr>
      </w:pPr>
      <w:r w:rsidRPr="00104A34">
        <w:rPr>
          <w:sz w:val="22"/>
          <w:szCs w:val="22"/>
        </w:rPr>
        <w:t xml:space="preserve">Figure </w:t>
      </w:r>
      <w:r w:rsidRPr="00104A34">
        <w:rPr>
          <w:sz w:val="22"/>
          <w:szCs w:val="22"/>
        </w:rPr>
        <w:fldChar w:fldCharType="begin"/>
      </w:r>
      <w:r w:rsidRPr="00104A34">
        <w:rPr>
          <w:sz w:val="22"/>
          <w:szCs w:val="22"/>
        </w:rPr>
        <w:instrText xml:space="preserve"> SEQ Figure \* ARABIC </w:instrText>
      </w:r>
      <w:r w:rsidRPr="00104A34">
        <w:rPr>
          <w:sz w:val="22"/>
          <w:szCs w:val="22"/>
        </w:rPr>
        <w:fldChar w:fldCharType="separate"/>
      </w:r>
      <w:r w:rsidR="00B158A9">
        <w:rPr>
          <w:noProof/>
          <w:sz w:val="22"/>
          <w:szCs w:val="22"/>
        </w:rPr>
        <w:t>1</w:t>
      </w:r>
      <w:r w:rsidRPr="00104A34">
        <w:rPr>
          <w:sz w:val="22"/>
          <w:szCs w:val="22"/>
        </w:rPr>
        <w:fldChar w:fldCharType="end"/>
      </w:r>
      <w:r w:rsidR="00512ADA" w:rsidRPr="00104A34">
        <w:rPr>
          <w:rFonts w:eastAsia="宋体" w:hint="eastAsia"/>
          <w:sz w:val="22"/>
          <w:szCs w:val="22"/>
          <w:lang w:eastAsia="zh-CN"/>
        </w:rPr>
        <w:t xml:space="preserve"> Diagram of AI/ML models for 3 cases of</w:t>
      </w:r>
      <w:r w:rsidR="005B68B5">
        <w:rPr>
          <w:rFonts w:eastAsia="宋体" w:hint="eastAsia"/>
          <w:sz w:val="22"/>
          <w:szCs w:val="22"/>
          <w:lang w:eastAsia="zh-CN"/>
        </w:rPr>
        <w:t xml:space="preserve"> FR1-to-FR1 intra-frequency temporal domain Case B</w:t>
      </w:r>
    </w:p>
    <w:p w14:paraId="7657C286" w14:textId="77F94C4C" w:rsidR="00BE1746" w:rsidRDefault="00BE1746" w:rsidP="00BE1746">
      <w:pPr>
        <w:pStyle w:val="7"/>
        <w:rPr>
          <w:rFonts w:eastAsia="宋体"/>
          <w:lang w:val="en-US" w:eastAsia="zh-CN"/>
        </w:rPr>
      </w:pPr>
      <w:r>
        <w:rPr>
          <w:rFonts w:hint="eastAsia"/>
          <w:lang w:val="en-US" w:eastAsia="zh-CN"/>
        </w:rPr>
        <w:t>2.</w:t>
      </w:r>
      <w:r w:rsidR="008E4A6C">
        <w:rPr>
          <w:rFonts w:eastAsia="宋体" w:hint="eastAsia"/>
          <w:lang w:val="en-US" w:eastAsia="zh-CN"/>
        </w:rPr>
        <w:t>2</w:t>
      </w:r>
      <w:r>
        <w:rPr>
          <w:rFonts w:hint="eastAsia"/>
          <w:lang w:val="en-US" w:eastAsia="zh-CN"/>
        </w:rPr>
        <w:t xml:space="preserve"> </w:t>
      </w:r>
      <w:r w:rsidR="00BE1860">
        <w:rPr>
          <w:rFonts w:eastAsia="宋体" w:hint="eastAsia"/>
          <w:lang w:val="en-US" w:eastAsia="zh-CN"/>
        </w:rPr>
        <w:t xml:space="preserve">Scenario 3, FR1-to-FR1 inter-frequency </w:t>
      </w:r>
      <w:r w:rsidR="006A3C8D">
        <w:rPr>
          <w:rFonts w:eastAsia="宋体" w:hint="eastAsia"/>
          <w:lang w:val="en-US" w:eastAsia="zh-CN"/>
        </w:rPr>
        <w:t>(frequency domain)</w:t>
      </w:r>
    </w:p>
    <w:p w14:paraId="02B88129" w14:textId="165E8EEE" w:rsidR="006A3C8D" w:rsidRPr="00643C3B" w:rsidRDefault="004752DA" w:rsidP="006A3C8D">
      <w:pPr>
        <w:rPr>
          <w:rFonts w:eastAsia="宋体"/>
          <w:sz w:val="22"/>
          <w:szCs w:val="22"/>
          <w:lang w:val="en-US" w:eastAsia="zh-CN"/>
        </w:rPr>
      </w:pPr>
      <w:r w:rsidRPr="00643C3B">
        <w:rPr>
          <w:rFonts w:eastAsia="宋体" w:hint="eastAsia"/>
          <w:sz w:val="22"/>
          <w:szCs w:val="22"/>
          <w:lang w:val="en-US" w:eastAsia="zh-CN"/>
        </w:rPr>
        <w:t xml:space="preserve">The study goal of this </w:t>
      </w:r>
      <w:r w:rsidR="00A61CB1" w:rsidRPr="00643C3B">
        <w:rPr>
          <w:rFonts w:eastAsia="宋体" w:hint="eastAsia"/>
          <w:sz w:val="22"/>
          <w:szCs w:val="22"/>
          <w:lang w:val="en-US" w:eastAsia="zh-CN"/>
        </w:rPr>
        <w:t xml:space="preserve">scenario is also to reduce the measurement overhead, especially the measurement gap </w:t>
      </w:r>
      <w:r w:rsidR="002B49E6" w:rsidRPr="00643C3B">
        <w:rPr>
          <w:rFonts w:eastAsia="宋体" w:hint="eastAsia"/>
          <w:sz w:val="22"/>
          <w:szCs w:val="22"/>
          <w:lang w:val="en-US" w:eastAsia="zh-CN"/>
        </w:rPr>
        <w:t xml:space="preserve">needed </w:t>
      </w:r>
      <w:r w:rsidR="00A61CB1" w:rsidRPr="00643C3B">
        <w:rPr>
          <w:rFonts w:eastAsia="宋体" w:hint="eastAsia"/>
          <w:sz w:val="22"/>
          <w:szCs w:val="22"/>
          <w:lang w:val="en-US" w:eastAsia="zh-CN"/>
        </w:rPr>
        <w:t>for the measurement</w:t>
      </w:r>
      <w:r w:rsidR="002B49E6" w:rsidRPr="00643C3B">
        <w:rPr>
          <w:rFonts w:eastAsia="宋体" w:hint="eastAsia"/>
          <w:sz w:val="22"/>
          <w:szCs w:val="22"/>
          <w:lang w:val="en-US" w:eastAsia="zh-CN"/>
        </w:rPr>
        <w:t xml:space="preserve">s on other frequency bands. </w:t>
      </w:r>
      <w:r w:rsidR="00CA1AF4" w:rsidRPr="00643C3B">
        <w:rPr>
          <w:rFonts w:eastAsia="宋体" w:hint="eastAsia"/>
          <w:sz w:val="22"/>
          <w:szCs w:val="22"/>
          <w:lang w:val="en-US" w:eastAsia="zh-CN"/>
        </w:rPr>
        <w:t xml:space="preserve">Based on the measurements on the band of </w:t>
      </w:r>
      <w:r w:rsidR="00A12DAC" w:rsidRPr="00643C3B">
        <w:rPr>
          <w:rFonts w:eastAsia="宋体"/>
          <w:sz w:val="22"/>
          <w:szCs w:val="22"/>
          <w:lang w:val="en-US" w:eastAsia="zh-CN"/>
        </w:rPr>
        <w:t xml:space="preserve">the </w:t>
      </w:r>
      <w:r w:rsidR="00CA1AF4" w:rsidRPr="00643C3B">
        <w:rPr>
          <w:rFonts w:eastAsia="宋体" w:hint="eastAsia"/>
          <w:sz w:val="22"/>
          <w:szCs w:val="22"/>
          <w:lang w:val="en-US" w:eastAsia="zh-CN"/>
        </w:rPr>
        <w:t xml:space="preserve">serving cell, the AI/ML-based predictor outputs the predicted measurements on </w:t>
      </w:r>
      <w:r w:rsidR="006C507B" w:rsidRPr="00643C3B">
        <w:rPr>
          <w:rFonts w:eastAsia="宋体" w:hint="eastAsia"/>
          <w:sz w:val="22"/>
          <w:szCs w:val="22"/>
          <w:lang w:val="en-US" w:eastAsia="zh-CN"/>
        </w:rPr>
        <w:t>the other bands.</w:t>
      </w:r>
    </w:p>
    <w:p w14:paraId="6CE8EF1F" w14:textId="61616A02" w:rsidR="00A12DAC" w:rsidRPr="00643C3B" w:rsidRDefault="00A12DAC" w:rsidP="00643C3B">
      <w:pPr>
        <w:ind w:firstLineChars="200" w:firstLine="440"/>
        <w:rPr>
          <w:rFonts w:eastAsia="宋体"/>
          <w:sz w:val="22"/>
          <w:szCs w:val="22"/>
          <w:lang w:val="en-US" w:eastAsia="zh-CN"/>
        </w:rPr>
      </w:pPr>
      <w:r w:rsidRPr="00643C3B">
        <w:rPr>
          <w:rFonts w:eastAsia="宋体" w:hint="eastAsia"/>
          <w:sz w:val="22"/>
          <w:szCs w:val="22"/>
          <w:lang w:val="en-US" w:eastAsia="zh-CN"/>
        </w:rPr>
        <w:t>Figure</w:t>
      </w:r>
      <w:r w:rsidR="00643C3B">
        <w:rPr>
          <w:rFonts w:eastAsia="宋体" w:hint="eastAsia"/>
          <w:sz w:val="22"/>
          <w:szCs w:val="22"/>
          <w:lang w:val="en-US" w:eastAsia="zh-CN"/>
        </w:rPr>
        <w:t xml:space="preserve"> 2 shows the diagrams of the AI/ML </w:t>
      </w:r>
      <w:r w:rsidR="00DF7BAB">
        <w:rPr>
          <w:rFonts w:eastAsia="宋体" w:hint="eastAsia"/>
          <w:sz w:val="22"/>
          <w:szCs w:val="22"/>
          <w:lang w:val="en-US" w:eastAsia="zh-CN"/>
        </w:rPr>
        <w:t>models for all 3 cases of this scenario. We also use the Transformer-based model and follow the cluster-based approac</w:t>
      </w:r>
      <w:r w:rsidR="00705061">
        <w:rPr>
          <w:rFonts w:eastAsia="宋体" w:hint="eastAsia"/>
          <w:sz w:val="22"/>
          <w:szCs w:val="22"/>
          <w:lang w:val="en-US" w:eastAsia="zh-CN"/>
        </w:rPr>
        <w:t xml:space="preserve">hes with a 7-cell cluster. </w:t>
      </w:r>
      <w:r w:rsidR="005A0DED">
        <w:rPr>
          <w:rFonts w:eastAsia="宋体" w:hint="eastAsia"/>
          <w:sz w:val="22"/>
          <w:szCs w:val="22"/>
          <w:lang w:val="en-US" w:eastAsia="zh-CN"/>
        </w:rPr>
        <w:t>T</w:t>
      </w:r>
      <w:r w:rsidR="005A0DED">
        <w:rPr>
          <w:rFonts w:eastAsia="宋体"/>
          <w:sz w:val="22"/>
          <w:szCs w:val="22"/>
          <w:lang w:val="en-US" w:eastAsia="zh-CN"/>
        </w:rPr>
        <w:t>h</w:t>
      </w:r>
      <w:r w:rsidR="005A0DED">
        <w:rPr>
          <w:rFonts w:eastAsia="宋体" w:hint="eastAsia"/>
          <w:sz w:val="22"/>
          <w:szCs w:val="22"/>
          <w:lang w:val="en-US" w:eastAsia="zh-CN"/>
        </w:rPr>
        <w:t xml:space="preserve">e inputs to the model </w:t>
      </w:r>
      <w:r w:rsidR="00930F25">
        <w:rPr>
          <w:rFonts w:eastAsia="宋体"/>
          <w:sz w:val="22"/>
          <w:szCs w:val="22"/>
          <w:lang w:val="en-US" w:eastAsia="zh-CN"/>
        </w:rPr>
        <w:t>are the measurements of 7 cells on frequency band #1, and the outputs from the model are</w:t>
      </w:r>
      <w:r w:rsidR="005A0DED">
        <w:rPr>
          <w:rFonts w:eastAsia="宋体" w:hint="eastAsia"/>
          <w:sz w:val="22"/>
          <w:szCs w:val="22"/>
          <w:lang w:val="en-US" w:eastAsia="zh-CN"/>
        </w:rPr>
        <w:t xml:space="preserve"> the </w:t>
      </w:r>
      <w:r w:rsidR="00AE7784">
        <w:rPr>
          <w:rFonts w:eastAsia="宋体" w:hint="eastAsia"/>
          <w:sz w:val="22"/>
          <w:szCs w:val="22"/>
          <w:lang w:val="en-US" w:eastAsia="zh-CN"/>
        </w:rPr>
        <w:t xml:space="preserve">predicted </w:t>
      </w:r>
      <w:r w:rsidR="00AE7784">
        <w:rPr>
          <w:rFonts w:eastAsia="宋体"/>
          <w:sz w:val="22"/>
          <w:szCs w:val="22"/>
          <w:lang w:val="en-US" w:eastAsia="zh-CN"/>
        </w:rPr>
        <w:t>measurements</w:t>
      </w:r>
      <w:r w:rsidR="00AE7784">
        <w:rPr>
          <w:rFonts w:eastAsia="宋体" w:hint="eastAsia"/>
          <w:sz w:val="22"/>
          <w:szCs w:val="22"/>
          <w:lang w:val="en-US" w:eastAsia="zh-CN"/>
        </w:rPr>
        <w:t xml:space="preserve"> of 7 co-located cells </w:t>
      </w:r>
      <w:r w:rsidR="00930F25">
        <w:rPr>
          <w:rFonts w:eastAsia="宋体" w:hint="eastAsia"/>
          <w:sz w:val="22"/>
          <w:szCs w:val="22"/>
          <w:lang w:val="en-US" w:eastAsia="zh-CN"/>
        </w:rPr>
        <w:t xml:space="preserve">on frequency band #2 </w:t>
      </w:r>
      <w:r w:rsidR="00AE7784">
        <w:rPr>
          <w:rFonts w:eastAsia="宋体" w:hint="eastAsia"/>
          <w:sz w:val="22"/>
          <w:szCs w:val="22"/>
          <w:lang w:val="en-US" w:eastAsia="zh-CN"/>
        </w:rPr>
        <w:t>as the input ones.</w:t>
      </w:r>
    </w:p>
    <w:p w14:paraId="02947D5A" w14:textId="77777777" w:rsidR="00A12DAC" w:rsidRDefault="005B68B5" w:rsidP="00A12DAC">
      <w:pPr>
        <w:keepNext/>
      </w:pPr>
      <w:r>
        <w:rPr>
          <w:rFonts w:eastAsia="宋体"/>
          <w:noProof/>
          <w:lang w:val="en-US" w:eastAsia="zh-CN"/>
        </w:rPr>
        <w:lastRenderedPageBreak/>
        <w:drawing>
          <wp:inline distT="0" distB="0" distL="0" distR="0" wp14:anchorId="73E0E91E" wp14:editId="3F692D80">
            <wp:extent cx="6314440" cy="2596248"/>
            <wp:effectExtent l="0" t="0" r="0" b="0"/>
            <wp:docPr id="16698562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2985" cy="2607985"/>
                    </a:xfrm>
                    <a:prstGeom prst="rect">
                      <a:avLst/>
                    </a:prstGeom>
                    <a:noFill/>
                  </pic:spPr>
                </pic:pic>
              </a:graphicData>
            </a:graphic>
          </wp:inline>
        </w:drawing>
      </w:r>
    </w:p>
    <w:p w14:paraId="2F64A970" w14:textId="498248E1" w:rsidR="006C507B" w:rsidRPr="00594F91" w:rsidRDefault="00A12DAC" w:rsidP="00594F91">
      <w:pPr>
        <w:pStyle w:val="af4"/>
        <w:jc w:val="center"/>
        <w:rPr>
          <w:rFonts w:eastAsia="宋体"/>
          <w:sz w:val="22"/>
          <w:szCs w:val="18"/>
          <w:lang w:val="en-US" w:eastAsia="zh-CN"/>
        </w:rPr>
      </w:pPr>
      <w:r w:rsidRPr="00594F91">
        <w:rPr>
          <w:sz w:val="22"/>
          <w:szCs w:val="18"/>
        </w:rPr>
        <w:t xml:space="preserve">Figure </w:t>
      </w:r>
      <w:r w:rsidRPr="00594F91">
        <w:rPr>
          <w:sz w:val="22"/>
          <w:szCs w:val="18"/>
        </w:rPr>
        <w:fldChar w:fldCharType="begin"/>
      </w:r>
      <w:r w:rsidRPr="00594F91">
        <w:rPr>
          <w:sz w:val="22"/>
          <w:szCs w:val="18"/>
        </w:rPr>
        <w:instrText xml:space="preserve"> SEQ Figure \* ARABIC </w:instrText>
      </w:r>
      <w:r w:rsidRPr="00594F91">
        <w:rPr>
          <w:sz w:val="22"/>
          <w:szCs w:val="18"/>
        </w:rPr>
        <w:fldChar w:fldCharType="separate"/>
      </w:r>
      <w:r w:rsidR="00B158A9">
        <w:rPr>
          <w:noProof/>
          <w:sz w:val="22"/>
          <w:szCs w:val="18"/>
        </w:rPr>
        <w:t>2</w:t>
      </w:r>
      <w:r w:rsidRPr="00594F91">
        <w:rPr>
          <w:sz w:val="22"/>
          <w:szCs w:val="18"/>
        </w:rPr>
        <w:fldChar w:fldCharType="end"/>
      </w:r>
      <w:r w:rsidRPr="00594F91">
        <w:rPr>
          <w:rFonts w:eastAsia="宋体" w:hint="eastAsia"/>
          <w:sz w:val="22"/>
          <w:szCs w:val="18"/>
          <w:lang w:eastAsia="zh-CN"/>
        </w:rPr>
        <w:t xml:space="preserve"> Diagram of AI/ML models for 3 cases of FR1-to-FR1 inter-frequency</w:t>
      </w:r>
    </w:p>
    <w:p w14:paraId="7E897AE0" w14:textId="0EEBDD21" w:rsidR="006A3C8D" w:rsidRDefault="006A3C8D" w:rsidP="006A3C8D">
      <w:pPr>
        <w:pStyle w:val="7"/>
        <w:rPr>
          <w:rFonts w:eastAsia="宋体"/>
          <w:lang w:val="en-US" w:eastAsia="zh-CN"/>
        </w:rPr>
      </w:pPr>
      <w:r>
        <w:rPr>
          <w:rFonts w:hint="eastAsia"/>
          <w:lang w:val="en-US" w:eastAsia="zh-CN"/>
        </w:rPr>
        <w:t>2.</w:t>
      </w:r>
      <w:r>
        <w:rPr>
          <w:rFonts w:eastAsia="宋体" w:hint="eastAsia"/>
          <w:lang w:val="en-US" w:eastAsia="zh-CN"/>
        </w:rPr>
        <w:t>3</w:t>
      </w:r>
      <w:r>
        <w:rPr>
          <w:rFonts w:hint="eastAsia"/>
          <w:lang w:val="en-US" w:eastAsia="zh-CN"/>
        </w:rPr>
        <w:t xml:space="preserve"> </w:t>
      </w:r>
      <w:r>
        <w:rPr>
          <w:rFonts w:eastAsia="宋体" w:hint="eastAsia"/>
          <w:lang w:val="en-US" w:eastAsia="zh-CN"/>
        </w:rPr>
        <w:t xml:space="preserve">Scenario 4, FR2-to-FR2 intra-frequency domain </w:t>
      </w:r>
      <w:r w:rsidR="0072627E">
        <w:rPr>
          <w:rFonts w:eastAsia="宋体" w:hint="eastAsia"/>
          <w:lang w:val="en-US" w:eastAsia="zh-CN"/>
        </w:rPr>
        <w:t>c</w:t>
      </w:r>
      <w:r>
        <w:rPr>
          <w:rFonts w:eastAsia="宋体" w:hint="eastAsia"/>
          <w:lang w:val="en-US" w:eastAsia="zh-CN"/>
        </w:rPr>
        <w:t>ase A</w:t>
      </w:r>
    </w:p>
    <w:p w14:paraId="36E4B1E5" w14:textId="178DE512" w:rsidR="006A3C8D" w:rsidRPr="00957EC5" w:rsidRDefault="00CE7654" w:rsidP="006A3C8D">
      <w:pPr>
        <w:rPr>
          <w:rFonts w:eastAsia="宋体"/>
          <w:sz w:val="22"/>
          <w:szCs w:val="22"/>
          <w:lang w:val="en-US" w:eastAsia="zh-CN"/>
        </w:rPr>
      </w:pPr>
      <w:r w:rsidRPr="00957EC5">
        <w:rPr>
          <w:rFonts w:eastAsia="宋体" w:hint="eastAsia"/>
          <w:sz w:val="22"/>
          <w:szCs w:val="22"/>
          <w:lang w:val="en-US" w:eastAsia="zh-CN"/>
        </w:rPr>
        <w:t>Differing from the previous scenarios, the</w:t>
      </w:r>
      <w:r w:rsidR="00FC4393" w:rsidRPr="00957EC5">
        <w:rPr>
          <w:rFonts w:eastAsia="宋体" w:hint="eastAsia"/>
          <w:sz w:val="22"/>
          <w:szCs w:val="22"/>
          <w:lang w:val="en-US" w:eastAsia="zh-CN"/>
        </w:rPr>
        <w:t xml:space="preserve"> study goal of this scenario is to improve the handover performance </w:t>
      </w:r>
      <w:r w:rsidR="00C126F1" w:rsidRPr="00957EC5">
        <w:rPr>
          <w:rFonts w:eastAsia="宋体" w:hint="eastAsia"/>
          <w:sz w:val="22"/>
          <w:szCs w:val="22"/>
          <w:lang w:val="en-US" w:eastAsia="zh-CN"/>
        </w:rPr>
        <w:t xml:space="preserve">with AI/ML-based temporal predictions. </w:t>
      </w:r>
      <w:r w:rsidR="00AB3DA5" w:rsidRPr="00957EC5">
        <w:rPr>
          <w:rFonts w:eastAsia="宋体" w:hint="eastAsia"/>
          <w:sz w:val="22"/>
          <w:szCs w:val="22"/>
          <w:lang w:val="en-US" w:eastAsia="zh-CN"/>
        </w:rPr>
        <w:t xml:space="preserve">With </w:t>
      </w:r>
      <w:r w:rsidR="007B23C7">
        <w:rPr>
          <w:rFonts w:eastAsia="宋体"/>
          <w:sz w:val="22"/>
          <w:szCs w:val="22"/>
          <w:lang w:val="en-US" w:eastAsia="zh-CN"/>
        </w:rPr>
        <w:t>predictions on the temporal domain, the network or UE can report measurement events</w:t>
      </w:r>
      <w:r w:rsidR="00A869E4">
        <w:rPr>
          <w:rFonts w:eastAsia="宋体" w:hint="eastAsia"/>
          <w:sz w:val="22"/>
          <w:szCs w:val="22"/>
          <w:lang w:val="en-US" w:eastAsia="zh-CN"/>
        </w:rPr>
        <w:t>,</w:t>
      </w:r>
      <w:r w:rsidR="007B23C7">
        <w:rPr>
          <w:rFonts w:eastAsia="宋体"/>
          <w:sz w:val="22"/>
          <w:szCs w:val="22"/>
          <w:lang w:val="en-US" w:eastAsia="zh-CN"/>
        </w:rPr>
        <w:t xml:space="preserve"> select the target cell more intelligently</w:t>
      </w:r>
      <w:r w:rsidR="003B1A40">
        <w:rPr>
          <w:rFonts w:eastAsia="宋体" w:hint="eastAsia"/>
          <w:sz w:val="22"/>
          <w:szCs w:val="22"/>
          <w:lang w:val="en-US" w:eastAsia="zh-CN"/>
        </w:rPr>
        <w:t xml:space="preserve">, or predict the </w:t>
      </w:r>
      <w:r w:rsidR="003B1A40">
        <w:rPr>
          <w:rFonts w:eastAsia="宋体"/>
          <w:sz w:val="22"/>
          <w:szCs w:val="22"/>
          <w:lang w:val="en-US" w:eastAsia="zh-CN"/>
        </w:rPr>
        <w:t>happening</w:t>
      </w:r>
      <w:r w:rsidR="003B1A40">
        <w:rPr>
          <w:rFonts w:eastAsia="宋体" w:hint="eastAsia"/>
          <w:sz w:val="22"/>
          <w:szCs w:val="22"/>
          <w:lang w:val="en-US" w:eastAsia="zh-CN"/>
        </w:rPr>
        <w:t xml:space="preserve"> of some </w:t>
      </w:r>
      <w:r w:rsidR="002758BB">
        <w:rPr>
          <w:rFonts w:eastAsia="宋体"/>
          <w:sz w:val="22"/>
          <w:szCs w:val="22"/>
          <w:lang w:val="en-US" w:eastAsia="zh-CN"/>
        </w:rPr>
        <w:t>unintended</w:t>
      </w:r>
      <w:r w:rsidR="002758BB">
        <w:rPr>
          <w:rFonts w:eastAsia="宋体" w:hint="eastAsia"/>
          <w:sz w:val="22"/>
          <w:szCs w:val="22"/>
          <w:lang w:val="en-US" w:eastAsia="zh-CN"/>
        </w:rPr>
        <w:t xml:space="preserve"> events</w:t>
      </w:r>
      <w:r w:rsidR="00E0292B">
        <w:rPr>
          <w:rFonts w:eastAsia="宋体"/>
          <w:sz w:val="22"/>
          <w:szCs w:val="22"/>
          <w:lang w:val="en-US" w:eastAsia="zh-CN"/>
        </w:rPr>
        <w:t>,</w:t>
      </w:r>
      <w:r w:rsidR="002758BB">
        <w:rPr>
          <w:rFonts w:eastAsia="宋体" w:hint="eastAsia"/>
          <w:sz w:val="22"/>
          <w:szCs w:val="22"/>
          <w:lang w:val="en-US" w:eastAsia="zh-CN"/>
        </w:rPr>
        <w:t xml:space="preserve"> such as the radio link failure</w:t>
      </w:r>
      <w:r w:rsidR="003C137B" w:rsidRPr="00957EC5">
        <w:rPr>
          <w:rFonts w:eastAsia="宋体" w:hint="eastAsia"/>
          <w:sz w:val="22"/>
          <w:szCs w:val="22"/>
          <w:lang w:val="en-US" w:eastAsia="zh-CN"/>
        </w:rPr>
        <w:t>.</w:t>
      </w:r>
    </w:p>
    <w:p w14:paraId="4A331B76" w14:textId="403C97F9" w:rsidR="003C137B" w:rsidRPr="00957EC5" w:rsidRDefault="003C137B" w:rsidP="00B158A9">
      <w:pPr>
        <w:ind w:firstLine="240"/>
        <w:rPr>
          <w:rFonts w:eastAsia="宋体"/>
          <w:sz w:val="22"/>
          <w:szCs w:val="22"/>
          <w:lang w:val="en-US" w:eastAsia="zh-CN"/>
        </w:rPr>
      </w:pPr>
      <w:r w:rsidRPr="00957EC5">
        <w:rPr>
          <w:rFonts w:eastAsia="宋体" w:hint="eastAsia"/>
          <w:sz w:val="22"/>
          <w:szCs w:val="22"/>
          <w:lang w:val="en-US" w:eastAsia="zh-CN"/>
        </w:rPr>
        <w:t>The diagram of schemes is shown in Figure 3, which also follows the Transformer-based backbone and the cluster-based approach with 7 cells.</w:t>
      </w:r>
      <w:r w:rsidR="00C26169">
        <w:rPr>
          <w:rFonts w:eastAsia="宋体" w:hint="eastAsia"/>
          <w:sz w:val="22"/>
          <w:szCs w:val="22"/>
          <w:lang w:val="en-US" w:eastAsia="zh-CN"/>
        </w:rPr>
        <w:t xml:space="preserve"> The inputs to the AI/ML models are the historical measurements, and the outputs of the AI/ML model are the </w:t>
      </w:r>
      <w:r w:rsidR="004A52B3">
        <w:rPr>
          <w:rFonts w:eastAsia="宋体"/>
          <w:sz w:val="22"/>
          <w:szCs w:val="22"/>
          <w:lang w:val="en-US" w:eastAsia="zh-CN"/>
        </w:rPr>
        <w:t xml:space="preserve">predictions for </w:t>
      </w:r>
      <w:r w:rsidR="00C26169">
        <w:rPr>
          <w:rFonts w:eastAsia="宋体" w:hint="eastAsia"/>
          <w:sz w:val="22"/>
          <w:szCs w:val="22"/>
          <w:lang w:val="en-US" w:eastAsia="zh-CN"/>
        </w:rPr>
        <w:t>future slots.</w:t>
      </w:r>
    </w:p>
    <w:p w14:paraId="28DDBFFA" w14:textId="77777777" w:rsidR="00B158A9" w:rsidRDefault="00B158A9" w:rsidP="00B158A9">
      <w:pPr>
        <w:keepNext/>
      </w:pPr>
      <w:r w:rsidRPr="00B158A9">
        <w:rPr>
          <w:rFonts w:eastAsia="宋体"/>
          <w:noProof/>
          <w:lang w:eastAsia="zh-CN"/>
        </w:rPr>
        <w:drawing>
          <wp:inline distT="0" distB="0" distL="0" distR="0" wp14:anchorId="3B5798CD" wp14:editId="33B97BEE">
            <wp:extent cx="6332220" cy="3761740"/>
            <wp:effectExtent l="0" t="0" r="0" b="0"/>
            <wp:docPr id="512" name="图片 511" descr="屏幕上有字&#10;&#10;描述已自动生成">
              <a:extLst xmlns:a="http://schemas.openxmlformats.org/drawingml/2006/main">
                <a:ext uri="{FF2B5EF4-FFF2-40B4-BE49-F238E27FC236}">
                  <a16:creationId xmlns:a16="http://schemas.microsoft.com/office/drawing/2014/main" id="{1CFFDBF2-DCB6-A703-CEDB-A95CA6AFA0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图片 511" descr="屏幕上有字&#10;&#10;描述已自动生成">
                      <a:extLst>
                        <a:ext uri="{FF2B5EF4-FFF2-40B4-BE49-F238E27FC236}">
                          <a16:creationId xmlns:a16="http://schemas.microsoft.com/office/drawing/2014/main" id="{1CFFDBF2-DCB6-A703-CEDB-A95CA6AFA047}"/>
                        </a:ext>
                      </a:extLst>
                    </pic:cNvPr>
                    <pic:cNvPicPr>
                      <a:picLocks noChangeAspect="1"/>
                    </pic:cNvPicPr>
                  </pic:nvPicPr>
                  <pic:blipFill>
                    <a:blip r:embed="rId12"/>
                    <a:stretch>
                      <a:fillRect/>
                    </a:stretch>
                  </pic:blipFill>
                  <pic:spPr>
                    <a:xfrm>
                      <a:off x="0" y="0"/>
                      <a:ext cx="6332220" cy="3761740"/>
                    </a:xfrm>
                    <a:prstGeom prst="rect">
                      <a:avLst/>
                    </a:prstGeom>
                  </pic:spPr>
                </pic:pic>
              </a:graphicData>
            </a:graphic>
          </wp:inline>
        </w:drawing>
      </w:r>
    </w:p>
    <w:p w14:paraId="3AD60B55" w14:textId="375961CE" w:rsidR="00B158A9" w:rsidRPr="00B158A9" w:rsidRDefault="00B158A9" w:rsidP="00B158A9">
      <w:pPr>
        <w:pStyle w:val="af4"/>
        <w:rPr>
          <w:rFonts w:eastAsia="宋体"/>
          <w:sz w:val="22"/>
          <w:szCs w:val="22"/>
          <w:lang w:val="en-US" w:eastAsia="zh-CN"/>
        </w:rPr>
      </w:pPr>
      <w:r w:rsidRPr="00B158A9">
        <w:rPr>
          <w:sz w:val="22"/>
          <w:szCs w:val="22"/>
        </w:rPr>
        <w:t xml:space="preserve">Figure </w:t>
      </w:r>
      <w:r w:rsidRPr="00B158A9">
        <w:rPr>
          <w:sz w:val="22"/>
          <w:szCs w:val="22"/>
        </w:rPr>
        <w:fldChar w:fldCharType="begin"/>
      </w:r>
      <w:r w:rsidRPr="00B158A9">
        <w:rPr>
          <w:sz w:val="22"/>
          <w:szCs w:val="22"/>
        </w:rPr>
        <w:instrText xml:space="preserve"> SEQ Figure \* ARABIC </w:instrText>
      </w:r>
      <w:r w:rsidRPr="00B158A9">
        <w:rPr>
          <w:sz w:val="22"/>
          <w:szCs w:val="22"/>
        </w:rPr>
        <w:fldChar w:fldCharType="separate"/>
      </w:r>
      <w:r w:rsidRPr="00B158A9">
        <w:rPr>
          <w:noProof/>
          <w:sz w:val="22"/>
          <w:szCs w:val="22"/>
        </w:rPr>
        <w:t>3</w:t>
      </w:r>
      <w:r w:rsidRPr="00B158A9">
        <w:rPr>
          <w:sz w:val="22"/>
          <w:szCs w:val="22"/>
        </w:rPr>
        <w:fldChar w:fldCharType="end"/>
      </w:r>
      <w:r w:rsidRPr="00B158A9">
        <w:rPr>
          <w:rFonts w:eastAsia="宋体" w:hint="eastAsia"/>
          <w:sz w:val="22"/>
          <w:szCs w:val="22"/>
          <w:lang w:eastAsia="zh-CN"/>
        </w:rPr>
        <w:t xml:space="preserve"> Diagram of AI/ML models for 3 cases of FR2-to-FR2 intra-frequency temporal domain Case A</w:t>
      </w:r>
    </w:p>
    <w:p w14:paraId="07D98429" w14:textId="5113DFDF" w:rsidR="006850C8" w:rsidRDefault="006850C8"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lastRenderedPageBreak/>
        <w:t>Performance evaluations</w:t>
      </w:r>
    </w:p>
    <w:p w14:paraId="1FD51F10" w14:textId="2F8DBC10" w:rsidR="00D87DDB" w:rsidRDefault="00D87DDB" w:rsidP="00D87DDB">
      <w:pPr>
        <w:pStyle w:val="7"/>
        <w:rPr>
          <w:rFonts w:eastAsia="宋体"/>
          <w:lang w:val="en-US" w:eastAsia="zh-CN"/>
        </w:rPr>
      </w:pPr>
      <w:r>
        <w:rPr>
          <w:rFonts w:eastAsia="宋体" w:hint="eastAsia"/>
          <w:lang w:val="en-US" w:eastAsia="zh-CN"/>
        </w:rPr>
        <w:t>3</w:t>
      </w:r>
      <w:r>
        <w:rPr>
          <w:rFonts w:hint="eastAsia"/>
          <w:lang w:val="en-US" w:eastAsia="zh-CN"/>
        </w:rPr>
        <w:t>.</w:t>
      </w:r>
      <w:r>
        <w:rPr>
          <w:rFonts w:eastAsia="宋体" w:hint="eastAsia"/>
          <w:lang w:val="en-US" w:eastAsia="zh-CN"/>
        </w:rPr>
        <w:t>1</w:t>
      </w:r>
      <w:r>
        <w:rPr>
          <w:rFonts w:hint="eastAsia"/>
          <w:lang w:val="en-US" w:eastAsia="zh-CN"/>
        </w:rPr>
        <w:t xml:space="preserve"> </w:t>
      </w:r>
      <w:r>
        <w:rPr>
          <w:rFonts w:eastAsia="宋体" w:hint="eastAsia"/>
          <w:lang w:val="en-US" w:eastAsia="zh-CN"/>
        </w:rPr>
        <w:t>Common simulation assumptions</w:t>
      </w:r>
    </w:p>
    <w:p w14:paraId="5E94D74F" w14:textId="32409374" w:rsidR="00957EC5" w:rsidRPr="00AA2BDE" w:rsidRDefault="00536361" w:rsidP="00EC4442">
      <w:pPr>
        <w:ind w:firstLineChars="200" w:firstLine="440"/>
        <w:rPr>
          <w:rFonts w:eastAsia="宋体"/>
          <w:sz w:val="22"/>
          <w:szCs w:val="18"/>
          <w:lang w:val="en-US" w:eastAsia="zh-CN"/>
        </w:rPr>
      </w:pPr>
      <w:r w:rsidRPr="00AA2BDE">
        <w:rPr>
          <w:rFonts w:eastAsia="宋体" w:hint="eastAsia"/>
          <w:sz w:val="22"/>
          <w:szCs w:val="18"/>
          <w:lang w:val="en-US" w:eastAsia="zh-CN"/>
        </w:rPr>
        <w:t>Following the agreements at RAN2 #126, the common simulation assumptions are listed below in Table 1.</w:t>
      </w:r>
    </w:p>
    <w:p w14:paraId="064B8735" w14:textId="643E9AC6" w:rsidR="00F3431D" w:rsidRPr="007608A3" w:rsidRDefault="00F3431D" w:rsidP="00F3431D">
      <w:pPr>
        <w:pStyle w:val="af4"/>
        <w:keepNext/>
        <w:jc w:val="center"/>
        <w:rPr>
          <w:rFonts w:eastAsia="宋体"/>
          <w:sz w:val="22"/>
          <w:szCs w:val="18"/>
          <w:lang w:eastAsia="zh-CN"/>
        </w:rPr>
      </w:pPr>
      <w:r w:rsidRPr="007608A3">
        <w:rPr>
          <w:sz w:val="22"/>
          <w:szCs w:val="18"/>
        </w:rPr>
        <w:t xml:space="preserve">Table  </w:t>
      </w:r>
      <w:r w:rsidRPr="007608A3">
        <w:rPr>
          <w:sz w:val="22"/>
          <w:szCs w:val="18"/>
        </w:rPr>
        <w:fldChar w:fldCharType="begin"/>
      </w:r>
      <w:r w:rsidRPr="007608A3">
        <w:rPr>
          <w:sz w:val="22"/>
          <w:szCs w:val="18"/>
        </w:rPr>
        <w:instrText xml:space="preserve"> SEQ Table_ \* ARABIC </w:instrText>
      </w:r>
      <w:r w:rsidRPr="007608A3">
        <w:rPr>
          <w:sz w:val="22"/>
          <w:szCs w:val="18"/>
        </w:rPr>
        <w:fldChar w:fldCharType="separate"/>
      </w:r>
      <w:r w:rsidR="005C3C95">
        <w:rPr>
          <w:noProof/>
          <w:sz w:val="22"/>
          <w:szCs w:val="18"/>
        </w:rPr>
        <w:t>1</w:t>
      </w:r>
      <w:r w:rsidRPr="007608A3">
        <w:rPr>
          <w:sz w:val="22"/>
          <w:szCs w:val="18"/>
        </w:rPr>
        <w:fldChar w:fldCharType="end"/>
      </w:r>
      <w:r w:rsidRPr="007608A3">
        <w:rPr>
          <w:rFonts w:eastAsia="宋体" w:hint="eastAsia"/>
          <w:sz w:val="22"/>
          <w:szCs w:val="18"/>
          <w:lang w:eastAsia="zh-CN"/>
        </w:rPr>
        <w:t xml:space="preserve"> Common simulation assumptions</w:t>
      </w:r>
    </w:p>
    <w:tbl>
      <w:tblPr>
        <w:tblStyle w:val="1a"/>
        <w:tblW w:w="0" w:type="auto"/>
        <w:jc w:val="center"/>
        <w:tblLook w:val="04A0" w:firstRow="1" w:lastRow="0" w:firstColumn="1" w:lastColumn="0" w:noHBand="0" w:noVBand="1"/>
      </w:tblPr>
      <w:tblGrid>
        <w:gridCol w:w="2689"/>
        <w:gridCol w:w="1629"/>
        <w:gridCol w:w="1914"/>
        <w:gridCol w:w="3730"/>
      </w:tblGrid>
      <w:tr w:rsidR="00E43CB8" w:rsidRPr="002105B2" w14:paraId="76F346EA" w14:textId="77777777" w:rsidTr="008A69ED">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2678446"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Parameter</w:t>
            </w:r>
          </w:p>
        </w:tc>
        <w:tc>
          <w:tcPr>
            <w:tcW w:w="1629" w:type="dxa"/>
            <w:vAlign w:val="center"/>
            <w:hideMark/>
          </w:tcPr>
          <w:p w14:paraId="384A553C" w14:textId="77777777" w:rsidR="002105B2" w:rsidRPr="002105B2" w:rsidRDefault="002105B2" w:rsidP="005B16E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FR1 Band #1 (common)</w:t>
            </w:r>
          </w:p>
        </w:tc>
        <w:tc>
          <w:tcPr>
            <w:tcW w:w="1914" w:type="dxa"/>
            <w:vAlign w:val="center"/>
            <w:hideMark/>
          </w:tcPr>
          <w:p w14:paraId="760FCD21" w14:textId="77777777" w:rsidR="00E43CB8" w:rsidRDefault="002105B2" w:rsidP="005B16EE">
            <w:pPr>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sidRPr="002105B2">
              <w:rPr>
                <w:rFonts w:eastAsia="宋体"/>
                <w:sz w:val="22"/>
                <w:szCs w:val="22"/>
                <w:lang w:val="en-US" w:eastAsia="zh-CN"/>
              </w:rPr>
              <w:t xml:space="preserve">FR1 Band #2 </w:t>
            </w:r>
          </w:p>
          <w:p w14:paraId="16B4B68A" w14:textId="2B3A4903" w:rsidR="002105B2" w:rsidRPr="002105B2" w:rsidRDefault="002105B2" w:rsidP="005B16E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(inter-frequency)</w:t>
            </w:r>
          </w:p>
        </w:tc>
        <w:tc>
          <w:tcPr>
            <w:tcW w:w="3730" w:type="dxa"/>
            <w:vAlign w:val="center"/>
            <w:hideMark/>
          </w:tcPr>
          <w:p w14:paraId="2DCB9A82" w14:textId="77777777" w:rsidR="002105B2" w:rsidRPr="002105B2" w:rsidRDefault="002105B2" w:rsidP="005B16E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FR2</w:t>
            </w:r>
          </w:p>
        </w:tc>
      </w:tr>
      <w:tr w:rsidR="00CD0789" w:rsidRPr="002105B2" w14:paraId="20CD1FD3"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DF4691B"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Carrier frequency</w:t>
            </w:r>
          </w:p>
        </w:tc>
        <w:tc>
          <w:tcPr>
            <w:tcW w:w="1629" w:type="dxa"/>
            <w:vAlign w:val="center"/>
            <w:hideMark/>
          </w:tcPr>
          <w:p w14:paraId="54711270"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GHz (TDD)</w:t>
            </w:r>
          </w:p>
        </w:tc>
        <w:tc>
          <w:tcPr>
            <w:tcW w:w="1914" w:type="dxa"/>
            <w:vAlign w:val="center"/>
            <w:hideMark/>
          </w:tcPr>
          <w:p w14:paraId="10DD469B"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2 GHz (FDD)</w:t>
            </w:r>
          </w:p>
        </w:tc>
        <w:tc>
          <w:tcPr>
            <w:tcW w:w="3730" w:type="dxa"/>
            <w:vAlign w:val="center"/>
            <w:hideMark/>
          </w:tcPr>
          <w:p w14:paraId="13EA5BB6"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30 GHz</w:t>
            </w:r>
          </w:p>
        </w:tc>
      </w:tr>
      <w:tr w:rsidR="00CD0789" w:rsidRPr="002105B2" w14:paraId="56E7F89C"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84A98CC"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SCS</w:t>
            </w:r>
          </w:p>
        </w:tc>
        <w:tc>
          <w:tcPr>
            <w:tcW w:w="1629" w:type="dxa"/>
            <w:vAlign w:val="center"/>
            <w:hideMark/>
          </w:tcPr>
          <w:p w14:paraId="60D4BE52"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30 kHz</w:t>
            </w:r>
          </w:p>
        </w:tc>
        <w:tc>
          <w:tcPr>
            <w:tcW w:w="1914" w:type="dxa"/>
            <w:vAlign w:val="center"/>
            <w:hideMark/>
          </w:tcPr>
          <w:p w14:paraId="5C964580"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kHz</w:t>
            </w:r>
          </w:p>
        </w:tc>
        <w:tc>
          <w:tcPr>
            <w:tcW w:w="3730" w:type="dxa"/>
            <w:vAlign w:val="center"/>
            <w:hideMark/>
          </w:tcPr>
          <w:p w14:paraId="0BF5270E"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120 kHz</w:t>
            </w:r>
          </w:p>
        </w:tc>
      </w:tr>
      <w:tr w:rsidR="002105B2" w:rsidRPr="002105B2" w14:paraId="7F1C226C"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C395F2D"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Deployment</w:t>
            </w:r>
          </w:p>
        </w:tc>
        <w:tc>
          <w:tcPr>
            <w:tcW w:w="3543" w:type="dxa"/>
            <w:gridSpan w:val="2"/>
            <w:vAlign w:val="center"/>
            <w:hideMark/>
          </w:tcPr>
          <w:p w14:paraId="60050767"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c>
          <w:tcPr>
            <w:tcW w:w="3730" w:type="dxa"/>
            <w:vAlign w:val="center"/>
            <w:hideMark/>
          </w:tcPr>
          <w:p w14:paraId="3BF9F440"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r>
      <w:tr w:rsidR="002105B2" w:rsidRPr="002105B2" w14:paraId="24F66707"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5618E01"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ISD</w:t>
            </w:r>
          </w:p>
        </w:tc>
        <w:tc>
          <w:tcPr>
            <w:tcW w:w="3543" w:type="dxa"/>
            <w:gridSpan w:val="2"/>
            <w:vAlign w:val="center"/>
            <w:hideMark/>
          </w:tcPr>
          <w:p w14:paraId="3A91B779"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500 m</w:t>
            </w:r>
          </w:p>
        </w:tc>
        <w:tc>
          <w:tcPr>
            <w:tcW w:w="3730" w:type="dxa"/>
            <w:vAlign w:val="center"/>
            <w:hideMark/>
          </w:tcPr>
          <w:p w14:paraId="03386139"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200 m</w:t>
            </w:r>
          </w:p>
        </w:tc>
      </w:tr>
      <w:tr w:rsidR="002105B2" w:rsidRPr="002105B2" w14:paraId="220463EF" w14:textId="77777777" w:rsidTr="008A69ED">
        <w:trPr>
          <w:trHeight w:val="34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BDB4E8A"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Channel model</w:t>
            </w:r>
          </w:p>
        </w:tc>
        <w:tc>
          <w:tcPr>
            <w:tcW w:w="3543" w:type="dxa"/>
            <w:gridSpan w:val="2"/>
            <w:vAlign w:val="center"/>
            <w:hideMark/>
          </w:tcPr>
          <w:p w14:paraId="4760CA31"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roofErr w:type="spellStart"/>
            <w:r w:rsidRPr="002105B2">
              <w:rPr>
                <w:rFonts w:eastAsia="宋体"/>
                <w:sz w:val="22"/>
                <w:szCs w:val="22"/>
                <w:lang w:val="en-US" w:eastAsia="zh-CN"/>
              </w:rPr>
              <w:t>UMa</w:t>
            </w:r>
            <w:proofErr w:type="spellEnd"/>
            <w:r w:rsidRPr="002105B2">
              <w:rPr>
                <w:rFonts w:eastAsia="宋体"/>
                <w:sz w:val="22"/>
                <w:szCs w:val="22"/>
                <w:lang w:val="en-US" w:eastAsia="zh-CN"/>
              </w:rPr>
              <w:t xml:space="preserve"> with distance-dependent </w:t>
            </w:r>
            <w:proofErr w:type="spellStart"/>
            <w:r w:rsidRPr="002105B2">
              <w:rPr>
                <w:rFonts w:eastAsia="宋体"/>
                <w:sz w:val="22"/>
                <w:szCs w:val="22"/>
                <w:lang w:val="en-US" w:eastAsia="zh-CN"/>
              </w:rPr>
              <w:t>LoS</w:t>
            </w:r>
            <w:proofErr w:type="spellEnd"/>
            <w:r w:rsidRPr="002105B2">
              <w:rPr>
                <w:rFonts w:eastAsia="宋体"/>
                <w:sz w:val="22"/>
                <w:szCs w:val="22"/>
                <w:lang w:val="en-US" w:eastAsia="zh-CN"/>
              </w:rPr>
              <w:t xml:space="preserve"> probability function defined in Table 7.4.2-1 in TR 38.901.</w:t>
            </w:r>
          </w:p>
          <w:p w14:paraId="67398D45" w14:textId="3E2868E8"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Inter-frequency correlation model: Section 7.6.5 in TR38.901. </w:t>
            </w:r>
          </w:p>
        </w:tc>
        <w:tc>
          <w:tcPr>
            <w:tcW w:w="3730" w:type="dxa"/>
            <w:vAlign w:val="center"/>
            <w:hideMark/>
          </w:tcPr>
          <w:p w14:paraId="25ED773F" w14:textId="4C599036"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roofErr w:type="spellStart"/>
            <w:r w:rsidRPr="002105B2">
              <w:rPr>
                <w:rFonts w:eastAsia="宋体"/>
                <w:sz w:val="22"/>
                <w:szCs w:val="22"/>
                <w:lang w:val="en-US" w:eastAsia="zh-CN"/>
              </w:rPr>
              <w:t>UMi</w:t>
            </w:r>
            <w:proofErr w:type="spellEnd"/>
            <w:r w:rsidRPr="002105B2">
              <w:rPr>
                <w:rFonts w:eastAsia="宋体"/>
                <w:sz w:val="22"/>
                <w:szCs w:val="22"/>
                <w:lang w:val="en-US" w:eastAsia="zh-CN"/>
              </w:rPr>
              <w:t xml:space="preserve"> w/ distance-dependent </w:t>
            </w:r>
            <w:proofErr w:type="spellStart"/>
            <w:r w:rsidRPr="002105B2">
              <w:rPr>
                <w:rFonts w:eastAsia="宋体"/>
                <w:sz w:val="22"/>
                <w:szCs w:val="22"/>
                <w:lang w:val="en-US" w:eastAsia="zh-CN"/>
              </w:rPr>
              <w:t>LoS</w:t>
            </w:r>
            <w:proofErr w:type="spellEnd"/>
            <w:r w:rsidRPr="002105B2">
              <w:rPr>
                <w:rFonts w:eastAsia="宋体"/>
                <w:sz w:val="22"/>
                <w:szCs w:val="22"/>
                <w:lang w:val="en-US" w:eastAsia="zh-CN"/>
              </w:rPr>
              <w:t xml:space="preserve"> probability function </w:t>
            </w:r>
            <w:r w:rsidR="008929CA">
              <w:rPr>
                <w:rFonts w:eastAsia="宋体"/>
                <w:sz w:val="22"/>
                <w:szCs w:val="22"/>
                <w:lang w:val="en-US" w:eastAsia="zh-CN"/>
              </w:rPr>
              <w:t>defined</w:t>
            </w:r>
            <w:r w:rsidRPr="002105B2">
              <w:rPr>
                <w:rFonts w:eastAsia="宋体"/>
                <w:sz w:val="22"/>
                <w:szCs w:val="22"/>
                <w:lang w:val="en-US" w:eastAsia="zh-CN"/>
              </w:rPr>
              <w:t xml:space="preserve"> in Table 7.4.2-1 of TR38.901.</w:t>
            </w:r>
          </w:p>
        </w:tc>
      </w:tr>
      <w:tr w:rsidR="002105B2" w:rsidRPr="002105B2" w14:paraId="0EB7E623"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D7A9C92"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System bandwidth</w:t>
            </w:r>
          </w:p>
        </w:tc>
        <w:tc>
          <w:tcPr>
            <w:tcW w:w="3543" w:type="dxa"/>
            <w:gridSpan w:val="2"/>
            <w:vAlign w:val="center"/>
            <w:hideMark/>
          </w:tcPr>
          <w:p w14:paraId="03D5513A"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 MHz</w:t>
            </w:r>
          </w:p>
        </w:tc>
        <w:tc>
          <w:tcPr>
            <w:tcW w:w="3730" w:type="dxa"/>
            <w:vAlign w:val="center"/>
            <w:hideMark/>
          </w:tcPr>
          <w:p w14:paraId="2999DCC9"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80 MHz</w:t>
            </w:r>
          </w:p>
        </w:tc>
      </w:tr>
      <w:tr w:rsidR="002105B2" w:rsidRPr="002105B2" w14:paraId="3BB8F795"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0047B65"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Sample period</w:t>
            </w:r>
          </w:p>
        </w:tc>
        <w:tc>
          <w:tcPr>
            <w:tcW w:w="3543" w:type="dxa"/>
            <w:gridSpan w:val="2"/>
            <w:vAlign w:val="center"/>
            <w:hideMark/>
          </w:tcPr>
          <w:p w14:paraId="06FEB1C1"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40 </w:t>
            </w:r>
            <w:proofErr w:type="spellStart"/>
            <w:r w:rsidRPr="002105B2">
              <w:rPr>
                <w:rFonts w:eastAsia="宋体"/>
                <w:sz w:val="22"/>
                <w:szCs w:val="22"/>
                <w:lang w:val="en-US" w:eastAsia="zh-CN"/>
              </w:rPr>
              <w:t>ms</w:t>
            </w:r>
            <w:proofErr w:type="spellEnd"/>
          </w:p>
        </w:tc>
        <w:tc>
          <w:tcPr>
            <w:tcW w:w="3730" w:type="dxa"/>
            <w:vAlign w:val="center"/>
            <w:hideMark/>
          </w:tcPr>
          <w:p w14:paraId="73F5E757"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20 </w:t>
            </w:r>
            <w:proofErr w:type="spellStart"/>
            <w:r w:rsidRPr="002105B2">
              <w:rPr>
                <w:rFonts w:eastAsia="宋体"/>
                <w:sz w:val="22"/>
                <w:szCs w:val="22"/>
                <w:lang w:val="en-US" w:eastAsia="zh-CN"/>
              </w:rPr>
              <w:t>ms</w:t>
            </w:r>
            <w:proofErr w:type="spellEnd"/>
          </w:p>
        </w:tc>
      </w:tr>
      <w:tr w:rsidR="002105B2" w:rsidRPr="002105B2" w14:paraId="2B729559"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1FED616"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speed</w:t>
            </w:r>
          </w:p>
        </w:tc>
        <w:tc>
          <w:tcPr>
            <w:tcW w:w="3543" w:type="dxa"/>
            <w:gridSpan w:val="2"/>
            <w:vAlign w:val="center"/>
            <w:hideMark/>
          </w:tcPr>
          <w:p w14:paraId="6867E45B"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30 kmph</w:t>
            </w:r>
          </w:p>
        </w:tc>
        <w:tc>
          <w:tcPr>
            <w:tcW w:w="3730" w:type="dxa"/>
            <w:vAlign w:val="center"/>
            <w:hideMark/>
          </w:tcPr>
          <w:p w14:paraId="74B05324"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30 kmph</w:t>
            </w:r>
          </w:p>
        </w:tc>
      </w:tr>
      <w:tr w:rsidR="002105B2" w:rsidRPr="002105B2" w14:paraId="3E4F9921" w14:textId="77777777" w:rsidTr="008A69ED">
        <w:trPr>
          <w:trHeight w:val="42"/>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5D8482D"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distribution/dropping</w:t>
            </w:r>
          </w:p>
        </w:tc>
        <w:tc>
          <w:tcPr>
            <w:tcW w:w="3543" w:type="dxa"/>
            <w:gridSpan w:val="2"/>
            <w:vAlign w:val="center"/>
            <w:hideMark/>
          </w:tcPr>
          <w:p w14:paraId="3555E62D"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c>
          <w:tcPr>
            <w:tcW w:w="3730" w:type="dxa"/>
            <w:vAlign w:val="center"/>
            <w:hideMark/>
          </w:tcPr>
          <w:p w14:paraId="3B6C218B"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r>
      <w:tr w:rsidR="002105B2" w:rsidRPr="002105B2" w14:paraId="2F7BA8AF" w14:textId="77777777" w:rsidTr="008A69ED">
        <w:trPr>
          <w:trHeight w:val="399"/>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EB25358"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antenna configuration</w:t>
            </w:r>
          </w:p>
        </w:tc>
        <w:tc>
          <w:tcPr>
            <w:tcW w:w="3543" w:type="dxa"/>
            <w:gridSpan w:val="2"/>
            <w:vAlign w:val="center"/>
            <w:hideMark/>
          </w:tcPr>
          <w:p w14:paraId="16151DEC" w14:textId="77777777" w:rsid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32 ports: (8,8,2,1,1,2,8), (</w:t>
            </w:r>
            <w:proofErr w:type="spellStart"/>
            <w:proofErr w:type="gramStart"/>
            <w:r w:rsidRPr="002105B2">
              <w:rPr>
                <w:rFonts w:eastAsia="宋体"/>
                <w:sz w:val="22"/>
                <w:szCs w:val="22"/>
                <w:lang w:val="en-US" w:eastAsia="zh-CN"/>
              </w:rPr>
              <w:t>dH,dV</w:t>
            </w:r>
            <w:proofErr w:type="spellEnd"/>
            <w:proofErr w:type="gramEnd"/>
            <w:r w:rsidRPr="002105B2">
              <w:rPr>
                <w:rFonts w:eastAsia="宋体"/>
                <w:sz w:val="22"/>
                <w:szCs w:val="22"/>
                <w:lang w:val="en-US" w:eastAsia="zh-CN"/>
              </w:rPr>
              <w:t>) = (0.5, 0.8)λ</w:t>
            </w:r>
          </w:p>
          <w:p w14:paraId="2053395C" w14:textId="3047CD08" w:rsidR="00CD0789" w:rsidRPr="002105B2" w:rsidRDefault="00CD0789"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Number of BS beams: 4</w:t>
            </w:r>
          </w:p>
        </w:tc>
        <w:tc>
          <w:tcPr>
            <w:tcW w:w="3730" w:type="dxa"/>
            <w:vAlign w:val="center"/>
            <w:hideMark/>
          </w:tcPr>
          <w:p w14:paraId="33CC3E1D"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8, 2, 1, 1, 1, 1), (</w:t>
            </w:r>
            <w:proofErr w:type="spellStart"/>
            <w:r w:rsidRPr="002105B2">
              <w:rPr>
                <w:rFonts w:eastAsia="宋体"/>
                <w:sz w:val="22"/>
                <w:szCs w:val="22"/>
                <w:lang w:val="en-US" w:eastAsia="zh-CN"/>
              </w:rPr>
              <w:t>dV</w:t>
            </w:r>
            <w:proofErr w:type="spellEnd"/>
            <w:r w:rsidRPr="002105B2">
              <w:rPr>
                <w:rFonts w:eastAsia="宋体"/>
                <w:sz w:val="22"/>
                <w:szCs w:val="22"/>
                <w:lang w:val="en-US" w:eastAsia="zh-CN"/>
              </w:rPr>
              <w:t xml:space="preserve">, </w:t>
            </w:r>
            <w:proofErr w:type="spellStart"/>
            <w:r w:rsidRPr="002105B2">
              <w:rPr>
                <w:rFonts w:eastAsia="宋体"/>
                <w:sz w:val="22"/>
                <w:szCs w:val="22"/>
                <w:lang w:val="en-US" w:eastAsia="zh-CN"/>
              </w:rPr>
              <w:t>dH</w:t>
            </w:r>
            <w:proofErr w:type="spellEnd"/>
            <w:r w:rsidRPr="002105B2">
              <w:rPr>
                <w:rFonts w:eastAsia="宋体"/>
                <w:sz w:val="22"/>
                <w:szCs w:val="22"/>
                <w:lang w:val="en-US" w:eastAsia="zh-CN"/>
              </w:rPr>
              <w:t>) = (0.5, 0.5) λ</w:t>
            </w:r>
          </w:p>
          <w:p w14:paraId="624EF624" w14:textId="2C6310B1" w:rsidR="005B16EE"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BS beams: 32</w:t>
            </w:r>
          </w:p>
          <w:p w14:paraId="0A45B69F" w14:textId="0B8D316F"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r>
      <w:tr w:rsidR="002105B2" w:rsidRPr="002105B2" w14:paraId="52C87379"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60320E2"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antenna radiation pattern</w:t>
            </w:r>
          </w:p>
        </w:tc>
        <w:tc>
          <w:tcPr>
            <w:tcW w:w="3543" w:type="dxa"/>
            <w:gridSpan w:val="2"/>
            <w:vAlign w:val="center"/>
            <w:hideMark/>
          </w:tcPr>
          <w:p w14:paraId="311159BD"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 xml:space="preserve">3-sector antenna radiation pattern, 8 </w:t>
            </w:r>
            <w:proofErr w:type="spellStart"/>
            <w:r w:rsidRPr="002105B2">
              <w:rPr>
                <w:rFonts w:eastAsia="宋体"/>
                <w:sz w:val="22"/>
                <w:szCs w:val="22"/>
                <w:lang w:eastAsia="zh-CN"/>
              </w:rPr>
              <w:t>dBi</w:t>
            </w:r>
            <w:proofErr w:type="spellEnd"/>
          </w:p>
        </w:tc>
        <w:tc>
          <w:tcPr>
            <w:tcW w:w="3730" w:type="dxa"/>
            <w:vAlign w:val="center"/>
            <w:hideMark/>
          </w:tcPr>
          <w:p w14:paraId="01AC871F"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A.2.1-6</w:t>
            </w:r>
          </w:p>
        </w:tc>
      </w:tr>
      <w:tr w:rsidR="002105B2" w:rsidRPr="002105B2" w14:paraId="3EA4F551" w14:textId="77777777" w:rsidTr="008A69ED">
        <w:trPr>
          <w:trHeight w:val="26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F02C02C"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antenna configuration</w:t>
            </w:r>
          </w:p>
        </w:tc>
        <w:tc>
          <w:tcPr>
            <w:tcW w:w="3543" w:type="dxa"/>
            <w:gridSpan w:val="2"/>
            <w:vAlign w:val="center"/>
            <w:hideMark/>
          </w:tcPr>
          <w:p w14:paraId="12962EAA" w14:textId="2820932C"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2RX: (1,1,2,1,1,1,1), (</w:t>
            </w:r>
            <w:proofErr w:type="spellStart"/>
            <w:proofErr w:type="gramStart"/>
            <w:r w:rsidRPr="002105B2">
              <w:rPr>
                <w:rFonts w:eastAsia="宋体"/>
                <w:sz w:val="22"/>
                <w:szCs w:val="22"/>
                <w:lang w:val="en-US" w:eastAsia="zh-CN"/>
              </w:rPr>
              <w:t>dH,dV</w:t>
            </w:r>
            <w:proofErr w:type="spellEnd"/>
            <w:proofErr w:type="gramEnd"/>
            <w:r w:rsidRPr="002105B2">
              <w:rPr>
                <w:rFonts w:eastAsia="宋体"/>
                <w:sz w:val="22"/>
                <w:szCs w:val="22"/>
                <w:lang w:val="en-US" w:eastAsia="zh-CN"/>
              </w:rPr>
              <w:t>) = (0.5, 0.5)λ for (rank 1,2)</w:t>
            </w:r>
          </w:p>
        </w:tc>
        <w:tc>
          <w:tcPr>
            <w:tcW w:w="3730" w:type="dxa"/>
            <w:vAlign w:val="center"/>
            <w:hideMark/>
          </w:tcPr>
          <w:p w14:paraId="2688FB5D"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 4, 2, 1, 2, 1, 1), 2 panels (left, right)</w:t>
            </w:r>
          </w:p>
          <w:p w14:paraId="2554BB5F" w14:textId="205C457D"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UE beams: 4</w:t>
            </w:r>
          </w:p>
        </w:tc>
      </w:tr>
      <w:tr w:rsidR="002105B2" w:rsidRPr="002105B2" w14:paraId="6800DA5B"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963FB0B"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antenna radiation pattern</w:t>
            </w:r>
          </w:p>
        </w:tc>
        <w:tc>
          <w:tcPr>
            <w:tcW w:w="3543" w:type="dxa"/>
            <w:gridSpan w:val="2"/>
            <w:vAlign w:val="center"/>
            <w:hideMark/>
          </w:tcPr>
          <w:p w14:paraId="6BA2ADEF"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Omni-direction</w:t>
            </w:r>
          </w:p>
        </w:tc>
        <w:tc>
          <w:tcPr>
            <w:tcW w:w="3730" w:type="dxa"/>
            <w:vAlign w:val="center"/>
            <w:hideMark/>
          </w:tcPr>
          <w:p w14:paraId="5AF79AF7"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A.2.1-8</w:t>
            </w:r>
          </w:p>
        </w:tc>
      </w:tr>
      <w:tr w:rsidR="002105B2" w:rsidRPr="002105B2" w14:paraId="023AA808"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3C5D318"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Tx power</w:t>
            </w:r>
          </w:p>
        </w:tc>
        <w:tc>
          <w:tcPr>
            <w:tcW w:w="3543" w:type="dxa"/>
            <w:gridSpan w:val="2"/>
            <w:vAlign w:val="center"/>
            <w:hideMark/>
          </w:tcPr>
          <w:p w14:paraId="573FE0C3"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44 dBm for 20 MHz bandwidth</w:t>
            </w:r>
          </w:p>
        </w:tc>
        <w:tc>
          <w:tcPr>
            <w:tcW w:w="3730" w:type="dxa"/>
            <w:vAlign w:val="center"/>
            <w:hideMark/>
          </w:tcPr>
          <w:p w14:paraId="489E76A6" w14:textId="121EE8D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40 dBm</w:t>
            </w:r>
          </w:p>
        </w:tc>
      </w:tr>
      <w:tr w:rsidR="002105B2" w:rsidRPr="002105B2" w14:paraId="15263A6F" w14:textId="77777777" w:rsidTr="008A69ED">
        <w:trPr>
          <w:trHeight w:val="21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F4CF9B3"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Maximum UE Tx power</w:t>
            </w:r>
          </w:p>
        </w:tc>
        <w:tc>
          <w:tcPr>
            <w:tcW w:w="3543" w:type="dxa"/>
            <w:gridSpan w:val="2"/>
            <w:vAlign w:val="center"/>
            <w:hideMark/>
          </w:tcPr>
          <w:p w14:paraId="671403BF"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c>
          <w:tcPr>
            <w:tcW w:w="3730" w:type="dxa"/>
            <w:vAlign w:val="center"/>
            <w:hideMark/>
          </w:tcPr>
          <w:p w14:paraId="05E09E51"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r>
      <w:tr w:rsidR="002105B2" w:rsidRPr="002105B2" w14:paraId="24B1351D"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69C5FDB"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receiver noise figure</w:t>
            </w:r>
          </w:p>
        </w:tc>
        <w:tc>
          <w:tcPr>
            <w:tcW w:w="3543" w:type="dxa"/>
            <w:gridSpan w:val="2"/>
            <w:vAlign w:val="center"/>
            <w:hideMark/>
          </w:tcPr>
          <w:p w14:paraId="681642DA"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 dB</w:t>
            </w:r>
          </w:p>
        </w:tc>
        <w:tc>
          <w:tcPr>
            <w:tcW w:w="3730" w:type="dxa"/>
            <w:vAlign w:val="center"/>
            <w:hideMark/>
          </w:tcPr>
          <w:p w14:paraId="390F8D6C"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7 dB</w:t>
            </w:r>
          </w:p>
        </w:tc>
      </w:tr>
      <w:tr w:rsidR="002105B2" w:rsidRPr="002105B2" w14:paraId="7FCF5A5F"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D4F5AF3"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receiver noise figure</w:t>
            </w:r>
          </w:p>
        </w:tc>
        <w:tc>
          <w:tcPr>
            <w:tcW w:w="3543" w:type="dxa"/>
            <w:gridSpan w:val="2"/>
            <w:vAlign w:val="center"/>
            <w:hideMark/>
          </w:tcPr>
          <w:p w14:paraId="2860E5B5"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9 dB</w:t>
            </w:r>
          </w:p>
        </w:tc>
        <w:tc>
          <w:tcPr>
            <w:tcW w:w="3730" w:type="dxa"/>
            <w:vAlign w:val="center"/>
            <w:hideMark/>
          </w:tcPr>
          <w:p w14:paraId="28592AE5"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dB</w:t>
            </w:r>
          </w:p>
        </w:tc>
      </w:tr>
      <w:tr w:rsidR="002105B2" w:rsidRPr="002105B2" w14:paraId="4E5F793D"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0CADDC8"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antenna height</w:t>
            </w:r>
          </w:p>
        </w:tc>
        <w:tc>
          <w:tcPr>
            <w:tcW w:w="3543" w:type="dxa"/>
            <w:gridSpan w:val="2"/>
            <w:vAlign w:val="center"/>
            <w:hideMark/>
          </w:tcPr>
          <w:p w14:paraId="11AB1175"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25 m</w:t>
            </w:r>
          </w:p>
        </w:tc>
        <w:tc>
          <w:tcPr>
            <w:tcW w:w="3730" w:type="dxa"/>
            <w:vAlign w:val="center"/>
            <w:hideMark/>
          </w:tcPr>
          <w:p w14:paraId="6AC97A23"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m</w:t>
            </w:r>
          </w:p>
        </w:tc>
      </w:tr>
      <w:tr w:rsidR="002105B2" w:rsidRPr="002105B2" w14:paraId="7F4AA326"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FBB01FC"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antenna height</w:t>
            </w:r>
          </w:p>
        </w:tc>
        <w:tc>
          <w:tcPr>
            <w:tcW w:w="3543" w:type="dxa"/>
            <w:gridSpan w:val="2"/>
            <w:vAlign w:val="center"/>
            <w:hideMark/>
          </w:tcPr>
          <w:p w14:paraId="0447FED0"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c>
          <w:tcPr>
            <w:tcW w:w="3730" w:type="dxa"/>
            <w:vAlign w:val="center"/>
            <w:hideMark/>
          </w:tcPr>
          <w:p w14:paraId="59071201"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r>
      <w:tr w:rsidR="002105B2" w:rsidRPr="002105B2" w14:paraId="2CED7CDE" w14:textId="77777777" w:rsidTr="008A69ED">
        <w:trPr>
          <w:trHeight w:val="154"/>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D61F37F"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Spatial consistency</w:t>
            </w:r>
          </w:p>
        </w:tc>
        <w:tc>
          <w:tcPr>
            <w:tcW w:w="3543" w:type="dxa"/>
            <w:gridSpan w:val="2"/>
            <w:vAlign w:val="center"/>
            <w:hideMark/>
          </w:tcPr>
          <w:p w14:paraId="31BDC215"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p w14:paraId="57CB7EC9" w14:textId="072C1346"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c>
          <w:tcPr>
            <w:tcW w:w="3730" w:type="dxa"/>
            <w:vAlign w:val="center"/>
            <w:hideMark/>
          </w:tcPr>
          <w:p w14:paraId="2C1E9958" w14:textId="4862C24F" w:rsidR="002105B2" w:rsidRPr="002105B2" w:rsidRDefault="002105B2" w:rsidP="00116D7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tc>
      </w:tr>
      <w:tr w:rsidR="002105B2" w:rsidRPr="002105B2" w14:paraId="57FB249D"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DDC1775"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trajectory model</w:t>
            </w:r>
          </w:p>
        </w:tc>
        <w:tc>
          <w:tcPr>
            <w:tcW w:w="3543" w:type="dxa"/>
            <w:gridSpan w:val="2"/>
            <w:vAlign w:val="center"/>
            <w:hideMark/>
          </w:tcPr>
          <w:p w14:paraId="6F7CAFEE" w14:textId="39D1901E" w:rsidR="002105B2" w:rsidRPr="002105B2" w:rsidRDefault="00140010"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hideMark/>
          </w:tcPr>
          <w:p w14:paraId="1D7621CB" w14:textId="61B6E33A" w:rsidR="002105B2" w:rsidRPr="002105B2" w:rsidRDefault="00140010"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r w:rsidR="002105B2" w:rsidRPr="002105B2" w14:paraId="5EAF818F"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8B879E5"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boundary model</w:t>
            </w:r>
          </w:p>
        </w:tc>
        <w:tc>
          <w:tcPr>
            <w:tcW w:w="3543" w:type="dxa"/>
            <w:gridSpan w:val="2"/>
            <w:vAlign w:val="center"/>
            <w:hideMark/>
          </w:tcPr>
          <w:p w14:paraId="38291E62" w14:textId="73A068AA" w:rsidR="002105B2" w:rsidRPr="002105B2" w:rsidRDefault="00140010"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tcPr>
          <w:p w14:paraId="1C7F676D" w14:textId="5B399189" w:rsidR="002105B2" w:rsidRPr="002105B2" w:rsidRDefault="00140010"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bl>
    <w:p w14:paraId="49F832D8" w14:textId="77777777" w:rsidR="00A950F7" w:rsidRPr="00674D8E" w:rsidRDefault="00A950F7" w:rsidP="00957EC5">
      <w:pPr>
        <w:rPr>
          <w:rFonts w:eastAsia="宋体"/>
          <w:sz w:val="22"/>
          <w:szCs w:val="18"/>
          <w:lang w:val="en-US" w:eastAsia="zh-CN"/>
        </w:rPr>
      </w:pPr>
    </w:p>
    <w:p w14:paraId="504E9657" w14:textId="48C7E8B6" w:rsidR="00CD12BC" w:rsidRDefault="00674D8E" w:rsidP="00957EC5">
      <w:pPr>
        <w:rPr>
          <w:rFonts w:eastAsia="宋体"/>
          <w:sz w:val="22"/>
          <w:szCs w:val="18"/>
          <w:lang w:val="en-US" w:eastAsia="zh-CN"/>
        </w:rPr>
      </w:pPr>
      <w:r>
        <w:rPr>
          <w:rFonts w:eastAsia="宋体" w:hint="eastAsia"/>
          <w:sz w:val="22"/>
          <w:szCs w:val="18"/>
          <w:lang w:val="en-US" w:eastAsia="zh-CN"/>
        </w:rPr>
        <w:t>The RRC parameters are configured following the post-</w:t>
      </w:r>
      <w:r w:rsidR="009E590A">
        <w:rPr>
          <w:rFonts w:eastAsia="宋体" w:hint="eastAsia"/>
          <w:sz w:val="22"/>
          <w:szCs w:val="18"/>
          <w:lang w:val="en-US" w:eastAsia="zh-CN"/>
        </w:rPr>
        <w:t>RAN2 #</w:t>
      </w:r>
      <w:r w:rsidR="00CD12BC">
        <w:rPr>
          <w:rFonts w:eastAsia="宋体" w:hint="eastAsia"/>
          <w:sz w:val="22"/>
          <w:szCs w:val="18"/>
          <w:lang w:val="en-US" w:eastAsia="zh-CN"/>
        </w:rPr>
        <w:t>126 email agreements in the following tables.</w:t>
      </w:r>
    </w:p>
    <w:p w14:paraId="3326E2BE" w14:textId="686F81D7" w:rsidR="004C36D6" w:rsidRPr="00C63FB4" w:rsidRDefault="004C36D6" w:rsidP="00C63FB4">
      <w:pPr>
        <w:pStyle w:val="af4"/>
        <w:keepNext/>
        <w:jc w:val="center"/>
        <w:rPr>
          <w:rFonts w:eastAsia="宋体"/>
          <w:sz w:val="22"/>
          <w:szCs w:val="18"/>
          <w:lang w:eastAsia="zh-CN"/>
        </w:rPr>
      </w:pPr>
      <w:r w:rsidRPr="00C63FB4">
        <w:rPr>
          <w:sz w:val="22"/>
          <w:szCs w:val="18"/>
        </w:rPr>
        <w:t xml:space="preserve">Table  </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sidR="005C3C95">
        <w:rPr>
          <w:noProof/>
          <w:sz w:val="22"/>
          <w:szCs w:val="18"/>
        </w:rPr>
        <w:t>2</w:t>
      </w:r>
      <w:r w:rsidRPr="00C63FB4">
        <w:rPr>
          <w:sz w:val="22"/>
          <w:szCs w:val="18"/>
        </w:rPr>
        <w:fldChar w:fldCharType="end"/>
      </w:r>
      <w:r w:rsidRPr="00C63FB4">
        <w:rPr>
          <w:rFonts w:eastAsia="宋体" w:hint="eastAsia"/>
          <w:sz w:val="22"/>
          <w:szCs w:val="18"/>
          <w:lang w:eastAsia="zh-CN"/>
        </w:rPr>
        <w:t xml:space="preserve"> RRC parameters for </w:t>
      </w:r>
      <w:r w:rsidR="004D11F7" w:rsidRPr="00C63FB4">
        <w:rPr>
          <w:rFonts w:eastAsia="宋体" w:hint="eastAsia"/>
          <w:sz w:val="22"/>
          <w:szCs w:val="18"/>
          <w:lang w:eastAsia="zh-CN"/>
        </w:rPr>
        <w:t xml:space="preserve">the </w:t>
      </w:r>
      <w:r w:rsidRPr="00C63FB4">
        <w:rPr>
          <w:rFonts w:eastAsia="宋体" w:hint="eastAsia"/>
          <w:sz w:val="22"/>
          <w:szCs w:val="18"/>
          <w:lang w:eastAsia="zh-CN"/>
        </w:rPr>
        <w:t>Layer 3 filtering</w:t>
      </w:r>
    </w:p>
    <w:tbl>
      <w:tblPr>
        <w:tblStyle w:val="1a"/>
        <w:tblW w:w="9200" w:type="dxa"/>
        <w:jc w:val="center"/>
        <w:tblLook w:val="0620" w:firstRow="1" w:lastRow="0" w:firstColumn="0" w:lastColumn="0" w:noHBand="1" w:noVBand="1"/>
      </w:tblPr>
      <w:tblGrid>
        <w:gridCol w:w="5480"/>
        <w:gridCol w:w="3720"/>
      </w:tblGrid>
      <w:tr w:rsidR="00E30E6C" w:rsidRPr="00E30E6C" w14:paraId="2ECE4510" w14:textId="77777777" w:rsidTr="00E30E6C">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5B343A28"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 xml:space="preserve">L3 filtering parameter </w:t>
            </w:r>
          </w:p>
        </w:tc>
        <w:tc>
          <w:tcPr>
            <w:tcW w:w="3720" w:type="dxa"/>
            <w:hideMark/>
          </w:tcPr>
          <w:p w14:paraId="7DA7F0D0"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value</w:t>
            </w:r>
          </w:p>
        </w:tc>
      </w:tr>
      <w:tr w:rsidR="00E30E6C" w:rsidRPr="00E30E6C" w14:paraId="631F38FD" w14:textId="77777777" w:rsidTr="00E30E6C">
        <w:trPr>
          <w:jc w:val="center"/>
        </w:trPr>
        <w:tc>
          <w:tcPr>
            <w:tcW w:w="5480" w:type="dxa"/>
            <w:hideMark/>
          </w:tcPr>
          <w:p w14:paraId="3A3C4710"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FR1 Filter Coefficient</w:t>
            </w:r>
          </w:p>
        </w:tc>
        <w:tc>
          <w:tcPr>
            <w:tcW w:w="3720" w:type="dxa"/>
            <w:hideMark/>
          </w:tcPr>
          <w:p w14:paraId="357EF8E5"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4</w:t>
            </w:r>
          </w:p>
        </w:tc>
      </w:tr>
      <w:tr w:rsidR="00E30E6C" w:rsidRPr="00E30E6C" w14:paraId="17CDCF97" w14:textId="77777777" w:rsidTr="00E30E6C">
        <w:trPr>
          <w:jc w:val="center"/>
        </w:trPr>
        <w:tc>
          <w:tcPr>
            <w:tcW w:w="5480" w:type="dxa"/>
            <w:hideMark/>
          </w:tcPr>
          <w:p w14:paraId="3FDA2CE8"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FR2 Filter Coefficient</w:t>
            </w:r>
          </w:p>
        </w:tc>
        <w:tc>
          <w:tcPr>
            <w:tcW w:w="3720" w:type="dxa"/>
            <w:hideMark/>
          </w:tcPr>
          <w:p w14:paraId="2FF9A8CF"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4</w:t>
            </w:r>
          </w:p>
        </w:tc>
      </w:tr>
    </w:tbl>
    <w:p w14:paraId="73E47E88" w14:textId="69E7ED6C" w:rsidR="004C36D6" w:rsidRPr="00C63FB4" w:rsidRDefault="004C36D6" w:rsidP="00C63FB4">
      <w:pPr>
        <w:pStyle w:val="af4"/>
        <w:keepNext/>
        <w:jc w:val="center"/>
        <w:rPr>
          <w:rFonts w:eastAsia="宋体"/>
          <w:sz w:val="22"/>
          <w:szCs w:val="18"/>
          <w:lang w:eastAsia="zh-CN"/>
        </w:rPr>
      </w:pPr>
      <w:r w:rsidRPr="00C63FB4">
        <w:rPr>
          <w:sz w:val="22"/>
          <w:szCs w:val="18"/>
        </w:rPr>
        <w:t xml:space="preserve">Table  </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sidR="005C3C95">
        <w:rPr>
          <w:noProof/>
          <w:sz w:val="22"/>
          <w:szCs w:val="18"/>
        </w:rPr>
        <w:t>3</w:t>
      </w:r>
      <w:r w:rsidRPr="00C63FB4">
        <w:rPr>
          <w:sz w:val="22"/>
          <w:szCs w:val="18"/>
        </w:rPr>
        <w:fldChar w:fldCharType="end"/>
      </w:r>
      <w:r w:rsidRPr="00C63FB4">
        <w:rPr>
          <w:rFonts w:eastAsia="宋体" w:hint="eastAsia"/>
          <w:sz w:val="22"/>
          <w:szCs w:val="18"/>
          <w:lang w:eastAsia="zh-CN"/>
        </w:rPr>
        <w:t xml:space="preserve"> RRC parameters for </w:t>
      </w:r>
      <w:r w:rsidR="004D11F7" w:rsidRPr="00C63FB4">
        <w:rPr>
          <w:rFonts w:eastAsia="宋体"/>
          <w:sz w:val="22"/>
          <w:szCs w:val="18"/>
          <w:lang w:eastAsia="zh-CN"/>
        </w:rPr>
        <w:t xml:space="preserve">the </w:t>
      </w:r>
      <w:r w:rsidRPr="00C63FB4">
        <w:rPr>
          <w:rFonts w:eastAsia="宋体" w:hint="eastAsia"/>
          <w:sz w:val="22"/>
          <w:szCs w:val="18"/>
          <w:lang w:eastAsia="zh-CN"/>
        </w:rPr>
        <w:t>measurement period</w:t>
      </w:r>
    </w:p>
    <w:tbl>
      <w:tblPr>
        <w:tblStyle w:val="1a"/>
        <w:tblW w:w="9200" w:type="dxa"/>
        <w:jc w:val="center"/>
        <w:tblLook w:val="0620" w:firstRow="1" w:lastRow="0" w:firstColumn="0" w:lastColumn="0" w:noHBand="1" w:noVBand="1"/>
      </w:tblPr>
      <w:tblGrid>
        <w:gridCol w:w="5480"/>
        <w:gridCol w:w="3720"/>
      </w:tblGrid>
      <w:tr w:rsidR="009D178F" w:rsidRPr="009D178F" w14:paraId="0FABB440" w14:textId="77777777" w:rsidTr="009D178F">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26BF64DA"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Measurement period</w:t>
            </w:r>
          </w:p>
        </w:tc>
        <w:tc>
          <w:tcPr>
            <w:tcW w:w="3720" w:type="dxa"/>
            <w:hideMark/>
          </w:tcPr>
          <w:p w14:paraId="178CCD46"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value</w:t>
            </w:r>
          </w:p>
        </w:tc>
      </w:tr>
      <w:tr w:rsidR="009D178F" w:rsidRPr="009D178F" w14:paraId="72A0091C" w14:textId="77777777" w:rsidTr="009D178F">
        <w:trPr>
          <w:jc w:val="center"/>
        </w:trPr>
        <w:tc>
          <w:tcPr>
            <w:tcW w:w="5480" w:type="dxa"/>
            <w:hideMark/>
          </w:tcPr>
          <w:p w14:paraId="492EA91B"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FR1 to FR1 intra-frequency </w:t>
            </w:r>
            <w:proofErr w:type="spellStart"/>
            <w:r w:rsidRPr="009D178F">
              <w:rPr>
                <w:rFonts w:eastAsia="宋体"/>
                <w:sz w:val="22"/>
                <w:szCs w:val="18"/>
                <w:lang w:eastAsia="zh-CN"/>
              </w:rPr>
              <w:t>w.o.</w:t>
            </w:r>
            <w:proofErr w:type="spellEnd"/>
            <w:r w:rsidRPr="009D178F">
              <w:rPr>
                <w:rFonts w:eastAsia="宋体"/>
                <w:sz w:val="22"/>
                <w:szCs w:val="18"/>
                <w:lang w:eastAsia="zh-CN"/>
              </w:rPr>
              <w:t xml:space="preserve"> gap</w:t>
            </w:r>
          </w:p>
        </w:tc>
        <w:tc>
          <w:tcPr>
            <w:tcW w:w="3720" w:type="dxa"/>
            <w:hideMark/>
          </w:tcPr>
          <w:p w14:paraId="1E1A50F2"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200 </w:t>
            </w:r>
            <w:proofErr w:type="spellStart"/>
            <w:r w:rsidRPr="009D178F">
              <w:rPr>
                <w:rFonts w:eastAsia="宋体"/>
                <w:sz w:val="22"/>
                <w:szCs w:val="18"/>
                <w:lang w:eastAsia="zh-CN"/>
              </w:rPr>
              <w:t>ms</w:t>
            </w:r>
            <w:proofErr w:type="spellEnd"/>
          </w:p>
        </w:tc>
      </w:tr>
      <w:tr w:rsidR="009D178F" w:rsidRPr="009D178F" w14:paraId="2C5D9517" w14:textId="77777777" w:rsidTr="009D178F">
        <w:trPr>
          <w:jc w:val="center"/>
        </w:trPr>
        <w:tc>
          <w:tcPr>
            <w:tcW w:w="5480" w:type="dxa"/>
            <w:hideMark/>
          </w:tcPr>
          <w:p w14:paraId="008A7608"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FR1 to FR1 inter-frequency with gap</w:t>
            </w:r>
          </w:p>
        </w:tc>
        <w:tc>
          <w:tcPr>
            <w:tcW w:w="3720" w:type="dxa"/>
            <w:hideMark/>
          </w:tcPr>
          <w:p w14:paraId="5ADEB1F3"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200 </w:t>
            </w:r>
            <w:proofErr w:type="spellStart"/>
            <w:r w:rsidRPr="009D178F">
              <w:rPr>
                <w:rFonts w:eastAsia="宋体"/>
                <w:sz w:val="22"/>
                <w:szCs w:val="18"/>
                <w:lang w:eastAsia="zh-CN"/>
              </w:rPr>
              <w:t>ms</w:t>
            </w:r>
            <w:proofErr w:type="spellEnd"/>
          </w:p>
        </w:tc>
      </w:tr>
      <w:tr w:rsidR="009D178F" w:rsidRPr="009D178F" w14:paraId="67FC6534" w14:textId="77777777" w:rsidTr="009D178F">
        <w:trPr>
          <w:jc w:val="center"/>
        </w:trPr>
        <w:tc>
          <w:tcPr>
            <w:tcW w:w="5480" w:type="dxa"/>
            <w:hideMark/>
          </w:tcPr>
          <w:p w14:paraId="1D2D622F"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lastRenderedPageBreak/>
              <w:t xml:space="preserve">FR2 to FR2 intra-frequency </w:t>
            </w:r>
            <w:proofErr w:type="spellStart"/>
            <w:r w:rsidRPr="009D178F">
              <w:rPr>
                <w:rFonts w:eastAsia="宋体"/>
                <w:sz w:val="22"/>
                <w:szCs w:val="18"/>
                <w:lang w:eastAsia="zh-CN"/>
              </w:rPr>
              <w:t>w.o.</w:t>
            </w:r>
            <w:proofErr w:type="spellEnd"/>
            <w:r w:rsidRPr="009D178F">
              <w:rPr>
                <w:rFonts w:eastAsia="宋体"/>
                <w:sz w:val="22"/>
                <w:szCs w:val="18"/>
                <w:lang w:eastAsia="zh-CN"/>
              </w:rPr>
              <w:t xml:space="preserve"> gap</w:t>
            </w:r>
          </w:p>
        </w:tc>
        <w:tc>
          <w:tcPr>
            <w:tcW w:w="3720" w:type="dxa"/>
            <w:hideMark/>
          </w:tcPr>
          <w:p w14:paraId="711C5BD8"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400 </w:t>
            </w:r>
            <w:proofErr w:type="spellStart"/>
            <w:r w:rsidRPr="009D178F">
              <w:rPr>
                <w:rFonts w:eastAsia="宋体"/>
                <w:sz w:val="22"/>
                <w:szCs w:val="18"/>
                <w:lang w:eastAsia="zh-CN"/>
              </w:rPr>
              <w:t>ms</w:t>
            </w:r>
            <w:proofErr w:type="spellEnd"/>
            <w:r w:rsidRPr="009D178F">
              <w:rPr>
                <w:rFonts w:eastAsia="宋体"/>
                <w:sz w:val="22"/>
                <w:szCs w:val="18"/>
                <w:lang w:eastAsia="zh-CN"/>
              </w:rPr>
              <w:t xml:space="preserve"> </w:t>
            </w:r>
          </w:p>
        </w:tc>
      </w:tr>
    </w:tbl>
    <w:p w14:paraId="6806A54A" w14:textId="1749251C" w:rsidR="004D11F7" w:rsidRPr="00DA42F2" w:rsidRDefault="004D11F7" w:rsidP="00DA42F2">
      <w:pPr>
        <w:pStyle w:val="af4"/>
        <w:keepNext/>
        <w:jc w:val="center"/>
        <w:rPr>
          <w:rFonts w:eastAsia="宋体"/>
          <w:sz w:val="22"/>
          <w:szCs w:val="18"/>
          <w:lang w:eastAsia="zh-CN"/>
        </w:rPr>
      </w:pPr>
      <w:r w:rsidRPr="00DA42F2">
        <w:rPr>
          <w:sz w:val="22"/>
          <w:szCs w:val="18"/>
        </w:rPr>
        <w:t xml:space="preserve">Table  </w:t>
      </w:r>
      <w:r w:rsidRPr="00DA42F2">
        <w:rPr>
          <w:sz w:val="22"/>
          <w:szCs w:val="18"/>
        </w:rPr>
        <w:fldChar w:fldCharType="begin"/>
      </w:r>
      <w:r w:rsidRPr="00DA42F2">
        <w:rPr>
          <w:sz w:val="22"/>
          <w:szCs w:val="18"/>
        </w:rPr>
        <w:instrText xml:space="preserve"> SEQ Table_ \* ARABIC </w:instrText>
      </w:r>
      <w:r w:rsidRPr="00DA42F2">
        <w:rPr>
          <w:sz w:val="22"/>
          <w:szCs w:val="18"/>
        </w:rPr>
        <w:fldChar w:fldCharType="separate"/>
      </w:r>
      <w:r w:rsidR="005C3C95">
        <w:rPr>
          <w:noProof/>
          <w:sz w:val="22"/>
          <w:szCs w:val="18"/>
        </w:rPr>
        <w:t>4</w:t>
      </w:r>
      <w:r w:rsidRPr="00DA42F2">
        <w:rPr>
          <w:sz w:val="22"/>
          <w:szCs w:val="18"/>
        </w:rPr>
        <w:fldChar w:fldCharType="end"/>
      </w:r>
      <w:r w:rsidRPr="00DA42F2">
        <w:rPr>
          <w:rFonts w:eastAsia="宋体" w:hint="eastAsia"/>
          <w:sz w:val="22"/>
          <w:szCs w:val="18"/>
          <w:lang w:eastAsia="zh-CN"/>
        </w:rPr>
        <w:t xml:space="preserve"> RRC parameters for </w:t>
      </w:r>
      <w:r w:rsidR="00714A3C" w:rsidRPr="00DA42F2">
        <w:rPr>
          <w:rFonts w:eastAsia="宋体" w:hint="eastAsia"/>
          <w:sz w:val="22"/>
          <w:szCs w:val="18"/>
          <w:lang w:eastAsia="zh-CN"/>
        </w:rPr>
        <w:t>beam consolidation/selection</w:t>
      </w:r>
    </w:p>
    <w:tbl>
      <w:tblPr>
        <w:tblStyle w:val="1a"/>
        <w:tblW w:w="9200" w:type="dxa"/>
        <w:jc w:val="center"/>
        <w:tblLook w:val="0620" w:firstRow="1" w:lastRow="0" w:firstColumn="0" w:lastColumn="0" w:noHBand="1" w:noVBand="1"/>
      </w:tblPr>
      <w:tblGrid>
        <w:gridCol w:w="5480"/>
        <w:gridCol w:w="3720"/>
      </w:tblGrid>
      <w:tr w:rsidR="00911948" w:rsidRPr="00911948" w14:paraId="48FDFAF3" w14:textId="77777777" w:rsidTr="003672E8">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1BDF0D8F"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Consolidation parameter</w:t>
            </w:r>
          </w:p>
        </w:tc>
        <w:tc>
          <w:tcPr>
            <w:tcW w:w="3720" w:type="dxa"/>
            <w:hideMark/>
          </w:tcPr>
          <w:p w14:paraId="5717D973"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value</w:t>
            </w:r>
          </w:p>
        </w:tc>
      </w:tr>
      <w:tr w:rsidR="00911948" w:rsidRPr="00911948" w14:paraId="39A48CE4" w14:textId="77777777" w:rsidTr="003672E8">
        <w:trPr>
          <w:jc w:val="center"/>
        </w:trPr>
        <w:tc>
          <w:tcPr>
            <w:tcW w:w="5480" w:type="dxa"/>
            <w:hideMark/>
          </w:tcPr>
          <w:p w14:paraId="529124E0" w14:textId="77777777" w:rsidR="00911948" w:rsidRPr="00911948" w:rsidRDefault="00911948" w:rsidP="009E590A">
            <w:pPr>
              <w:rPr>
                <w:rFonts w:eastAsia="宋体"/>
                <w:sz w:val="22"/>
                <w:szCs w:val="18"/>
                <w:lang w:val="en-US" w:eastAsia="zh-CN"/>
              </w:rPr>
            </w:pPr>
            <w:proofErr w:type="spellStart"/>
            <w:r w:rsidRPr="00911948">
              <w:rPr>
                <w:rFonts w:eastAsia="宋体"/>
                <w:sz w:val="22"/>
                <w:szCs w:val="18"/>
                <w:lang w:eastAsia="zh-CN"/>
              </w:rPr>
              <w:t>nrofSS-BlocksToAverage</w:t>
            </w:r>
            <w:proofErr w:type="spellEnd"/>
            <w:r w:rsidRPr="00911948">
              <w:rPr>
                <w:rFonts w:eastAsia="宋体"/>
                <w:sz w:val="22"/>
                <w:szCs w:val="18"/>
                <w:lang w:eastAsia="zh-CN"/>
              </w:rPr>
              <w:t xml:space="preserve"> for FR1</w:t>
            </w:r>
          </w:p>
        </w:tc>
        <w:tc>
          <w:tcPr>
            <w:tcW w:w="3720" w:type="dxa"/>
            <w:hideMark/>
          </w:tcPr>
          <w:p w14:paraId="25409518"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1</w:t>
            </w:r>
          </w:p>
        </w:tc>
      </w:tr>
      <w:tr w:rsidR="00911948" w:rsidRPr="00911948" w14:paraId="3700F359" w14:textId="77777777" w:rsidTr="003672E8">
        <w:trPr>
          <w:jc w:val="center"/>
        </w:trPr>
        <w:tc>
          <w:tcPr>
            <w:tcW w:w="5480" w:type="dxa"/>
            <w:hideMark/>
          </w:tcPr>
          <w:p w14:paraId="78BDD221" w14:textId="77777777" w:rsidR="00911948" w:rsidRPr="00911948" w:rsidRDefault="00911948" w:rsidP="009E590A">
            <w:pPr>
              <w:rPr>
                <w:rFonts w:eastAsia="宋体"/>
                <w:sz w:val="22"/>
                <w:szCs w:val="18"/>
                <w:lang w:val="en-US" w:eastAsia="zh-CN"/>
              </w:rPr>
            </w:pPr>
            <w:proofErr w:type="spellStart"/>
            <w:r w:rsidRPr="00911948">
              <w:rPr>
                <w:rFonts w:eastAsia="宋体"/>
                <w:sz w:val="22"/>
                <w:szCs w:val="18"/>
                <w:lang w:eastAsia="zh-CN"/>
              </w:rPr>
              <w:t>nrofSS-BlocksToAverage</w:t>
            </w:r>
            <w:proofErr w:type="spellEnd"/>
            <w:r w:rsidRPr="00911948">
              <w:rPr>
                <w:rFonts w:eastAsia="宋体"/>
                <w:sz w:val="22"/>
                <w:szCs w:val="18"/>
                <w:lang w:eastAsia="zh-CN"/>
              </w:rPr>
              <w:t xml:space="preserve"> for FR2</w:t>
            </w:r>
          </w:p>
        </w:tc>
        <w:tc>
          <w:tcPr>
            <w:tcW w:w="3720" w:type="dxa"/>
            <w:hideMark/>
          </w:tcPr>
          <w:p w14:paraId="25332AE2"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3</w:t>
            </w:r>
          </w:p>
        </w:tc>
      </w:tr>
      <w:tr w:rsidR="00911948" w:rsidRPr="00911948" w14:paraId="57DDD376" w14:textId="77777777" w:rsidTr="003672E8">
        <w:trPr>
          <w:jc w:val="center"/>
        </w:trPr>
        <w:tc>
          <w:tcPr>
            <w:tcW w:w="5480" w:type="dxa"/>
            <w:hideMark/>
          </w:tcPr>
          <w:p w14:paraId="3A846F9B" w14:textId="77777777" w:rsidR="00911948" w:rsidRPr="00911948" w:rsidRDefault="00911948" w:rsidP="009E590A">
            <w:pPr>
              <w:rPr>
                <w:rFonts w:eastAsia="宋体"/>
                <w:sz w:val="22"/>
                <w:szCs w:val="18"/>
                <w:lang w:val="en-US" w:eastAsia="zh-CN"/>
              </w:rPr>
            </w:pPr>
            <w:proofErr w:type="spellStart"/>
            <w:r w:rsidRPr="00911948">
              <w:rPr>
                <w:rFonts w:eastAsia="宋体"/>
                <w:sz w:val="22"/>
                <w:szCs w:val="18"/>
                <w:lang w:eastAsia="zh-CN"/>
              </w:rPr>
              <w:t>absThreshSS-BlocksConsolidation</w:t>
            </w:r>
            <w:proofErr w:type="spellEnd"/>
            <w:r w:rsidRPr="00911948">
              <w:rPr>
                <w:rFonts w:eastAsia="宋体"/>
                <w:sz w:val="22"/>
                <w:szCs w:val="18"/>
                <w:lang w:eastAsia="zh-CN"/>
              </w:rPr>
              <w:t xml:space="preserve"> for FR1</w:t>
            </w:r>
          </w:p>
        </w:tc>
        <w:tc>
          <w:tcPr>
            <w:tcW w:w="3720" w:type="dxa"/>
            <w:hideMark/>
          </w:tcPr>
          <w:p w14:paraId="05BA51B9"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-110 dBm</w:t>
            </w:r>
          </w:p>
        </w:tc>
      </w:tr>
      <w:tr w:rsidR="00911948" w:rsidRPr="00911948" w14:paraId="6D123356" w14:textId="77777777" w:rsidTr="003672E8">
        <w:trPr>
          <w:jc w:val="center"/>
        </w:trPr>
        <w:tc>
          <w:tcPr>
            <w:tcW w:w="5480" w:type="dxa"/>
            <w:hideMark/>
          </w:tcPr>
          <w:p w14:paraId="74064AFA" w14:textId="77777777" w:rsidR="00911948" w:rsidRPr="00911948" w:rsidRDefault="00911948" w:rsidP="009E590A">
            <w:pPr>
              <w:rPr>
                <w:rFonts w:eastAsia="宋体"/>
                <w:sz w:val="22"/>
                <w:szCs w:val="18"/>
                <w:lang w:val="en-US" w:eastAsia="zh-CN"/>
              </w:rPr>
            </w:pPr>
            <w:proofErr w:type="spellStart"/>
            <w:r w:rsidRPr="00911948">
              <w:rPr>
                <w:rFonts w:eastAsia="宋体"/>
                <w:sz w:val="22"/>
                <w:szCs w:val="18"/>
                <w:lang w:eastAsia="zh-CN"/>
              </w:rPr>
              <w:t>absThreshSS-BlocksConsolidation</w:t>
            </w:r>
            <w:proofErr w:type="spellEnd"/>
            <w:r w:rsidRPr="00911948">
              <w:rPr>
                <w:rFonts w:eastAsia="宋体"/>
                <w:sz w:val="22"/>
                <w:szCs w:val="18"/>
                <w:lang w:eastAsia="zh-CN"/>
              </w:rPr>
              <w:t xml:space="preserve"> for FR2</w:t>
            </w:r>
          </w:p>
        </w:tc>
        <w:tc>
          <w:tcPr>
            <w:tcW w:w="3720" w:type="dxa"/>
            <w:hideMark/>
          </w:tcPr>
          <w:p w14:paraId="3077555A"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-110 dBm</w:t>
            </w:r>
          </w:p>
        </w:tc>
      </w:tr>
    </w:tbl>
    <w:p w14:paraId="2935590D" w14:textId="278D86E6" w:rsidR="00121D1A" w:rsidRDefault="00121D1A" w:rsidP="00121D1A">
      <w:pPr>
        <w:rPr>
          <w:rStyle w:val="B1Char1"/>
          <w:rFonts w:eastAsia="宋体"/>
          <w:sz w:val="22"/>
          <w:szCs w:val="22"/>
          <w:lang w:eastAsia="zh-CN"/>
        </w:rPr>
      </w:pPr>
    </w:p>
    <w:p w14:paraId="2AD154CD" w14:textId="5B9593A0" w:rsidR="00420430" w:rsidRPr="00121D1A" w:rsidRDefault="00420430" w:rsidP="00121D1A">
      <w:pPr>
        <w:rPr>
          <w:rStyle w:val="B1Char1"/>
          <w:rFonts w:eastAsia="宋体"/>
          <w:sz w:val="22"/>
          <w:szCs w:val="22"/>
          <w:lang w:eastAsia="zh-CN"/>
        </w:rPr>
      </w:pPr>
      <w:r>
        <w:rPr>
          <w:rStyle w:val="B1Char1"/>
          <w:rFonts w:eastAsia="宋体" w:hint="eastAsia"/>
          <w:sz w:val="22"/>
          <w:szCs w:val="22"/>
          <w:lang w:eastAsia="zh-CN"/>
        </w:rPr>
        <w:t xml:space="preserve">We report our evaluation results for all 3 high-priority scenarios in the following </w:t>
      </w:r>
      <w:r w:rsidR="00250350">
        <w:rPr>
          <w:rStyle w:val="B1Char1"/>
          <w:rFonts w:eastAsia="宋体" w:hint="eastAsia"/>
          <w:sz w:val="22"/>
          <w:szCs w:val="22"/>
          <w:lang w:eastAsia="zh-CN"/>
        </w:rPr>
        <w:t>sub-</w:t>
      </w:r>
      <w:r>
        <w:rPr>
          <w:rStyle w:val="B1Char1"/>
          <w:rFonts w:eastAsia="宋体" w:hint="eastAsia"/>
          <w:sz w:val="22"/>
          <w:szCs w:val="22"/>
          <w:lang w:eastAsia="zh-CN"/>
        </w:rPr>
        <w:t>sections</w:t>
      </w:r>
      <w:r w:rsidR="00901467">
        <w:rPr>
          <w:rStyle w:val="B1Char1"/>
          <w:rFonts w:eastAsia="宋体" w:hint="eastAsia"/>
          <w:sz w:val="22"/>
          <w:szCs w:val="22"/>
          <w:lang w:eastAsia="zh-CN"/>
        </w:rPr>
        <w:t xml:space="preserve"> based on the table template agreed </w:t>
      </w:r>
      <w:r w:rsidR="00937122">
        <w:rPr>
          <w:rStyle w:val="B1Char1"/>
          <w:rFonts w:eastAsia="宋体" w:hint="eastAsia"/>
          <w:sz w:val="22"/>
          <w:szCs w:val="22"/>
          <w:lang w:eastAsia="zh-CN"/>
        </w:rPr>
        <w:t>after</w:t>
      </w:r>
      <w:r w:rsidR="00284AFE">
        <w:rPr>
          <w:rStyle w:val="B1Char1"/>
          <w:rFonts w:eastAsia="宋体" w:hint="eastAsia"/>
          <w:sz w:val="22"/>
          <w:szCs w:val="22"/>
          <w:lang w:eastAsia="zh-CN"/>
        </w:rPr>
        <w:t xml:space="preserve"> </w:t>
      </w:r>
      <w:proofErr w:type="gramStart"/>
      <w:r w:rsidR="00284AFE">
        <w:rPr>
          <w:rStyle w:val="B1Char1"/>
          <w:rFonts w:eastAsia="宋体" w:hint="eastAsia"/>
          <w:sz w:val="22"/>
          <w:szCs w:val="22"/>
          <w:lang w:eastAsia="zh-CN"/>
        </w:rPr>
        <w:t>Post-RAN2</w:t>
      </w:r>
      <w:proofErr w:type="gramEnd"/>
      <w:r w:rsidR="00284AFE">
        <w:rPr>
          <w:rStyle w:val="B1Char1"/>
          <w:rFonts w:eastAsia="宋体" w:hint="eastAsia"/>
          <w:sz w:val="22"/>
          <w:szCs w:val="22"/>
          <w:lang w:eastAsia="zh-CN"/>
        </w:rPr>
        <w:t xml:space="preserve"> #126 email discussions.</w:t>
      </w:r>
      <w:r w:rsidR="00592555">
        <w:rPr>
          <w:rStyle w:val="B1Char1"/>
          <w:rFonts w:eastAsia="宋体" w:hint="eastAsia"/>
          <w:sz w:val="22"/>
          <w:szCs w:val="22"/>
          <w:lang w:eastAsia="zh-CN"/>
        </w:rPr>
        <w:t xml:space="preserve"> </w:t>
      </w:r>
      <w:r w:rsidR="00D2621C">
        <w:rPr>
          <w:rStyle w:val="B1Char1"/>
          <w:rFonts w:eastAsia="宋体" w:hint="eastAsia"/>
          <w:sz w:val="22"/>
          <w:szCs w:val="22"/>
          <w:lang w:eastAsia="zh-CN"/>
        </w:rPr>
        <w:t xml:space="preserve">All the reported values regarding the model complexity are </w:t>
      </w:r>
      <w:r w:rsidR="002441C3">
        <w:rPr>
          <w:rStyle w:val="B1Char1"/>
          <w:rFonts w:eastAsia="宋体" w:hint="eastAsia"/>
          <w:sz w:val="22"/>
          <w:szCs w:val="22"/>
          <w:lang w:eastAsia="zh-CN"/>
        </w:rPr>
        <w:t xml:space="preserve">about the models </w:t>
      </w:r>
      <w:r w:rsidR="00BA6D49">
        <w:rPr>
          <w:rStyle w:val="B1Char1"/>
          <w:rFonts w:eastAsia="宋体"/>
          <w:sz w:val="22"/>
          <w:szCs w:val="22"/>
          <w:lang w:eastAsia="zh-CN"/>
        </w:rPr>
        <w:t>that</w:t>
      </w:r>
      <w:r w:rsidR="00BA6D49">
        <w:rPr>
          <w:rStyle w:val="B1Char1"/>
          <w:rFonts w:eastAsia="宋体" w:hint="eastAsia"/>
          <w:sz w:val="22"/>
          <w:szCs w:val="22"/>
          <w:lang w:eastAsia="zh-CN"/>
        </w:rPr>
        <w:t xml:space="preserve"> </w:t>
      </w:r>
      <w:r w:rsidR="002441C3">
        <w:rPr>
          <w:rStyle w:val="B1Char1"/>
          <w:rFonts w:eastAsia="宋体" w:hint="eastAsia"/>
          <w:sz w:val="22"/>
          <w:szCs w:val="22"/>
          <w:lang w:eastAsia="zh-CN"/>
        </w:rPr>
        <w:t>can handle the inputs of a cluster of 7 cells and output</w:t>
      </w:r>
      <w:r w:rsidR="007654D6">
        <w:rPr>
          <w:rStyle w:val="B1Char1"/>
          <w:rFonts w:eastAsia="宋体" w:hint="eastAsia"/>
          <w:sz w:val="22"/>
          <w:szCs w:val="22"/>
          <w:lang w:eastAsia="zh-CN"/>
        </w:rPr>
        <w:t xml:space="preserve"> the predictions for the corresponding cluster of 7 cells.</w:t>
      </w:r>
    </w:p>
    <w:p w14:paraId="7366EEE9" w14:textId="62AFB2B6" w:rsidR="00997BA6" w:rsidRDefault="00121D1A" w:rsidP="00997BA6">
      <w:pPr>
        <w:pStyle w:val="7"/>
        <w:rPr>
          <w:rFonts w:eastAsia="宋体"/>
          <w:lang w:val="en-US" w:eastAsia="zh-CN"/>
        </w:rPr>
      </w:pPr>
      <w:r>
        <w:rPr>
          <w:rFonts w:eastAsia="宋体" w:hint="eastAsia"/>
          <w:lang w:val="en-US" w:eastAsia="zh-CN"/>
        </w:rPr>
        <w:t xml:space="preserve">3.2 </w:t>
      </w:r>
      <w:r w:rsidR="00997BA6" w:rsidRPr="006A3C8D">
        <w:rPr>
          <w:rFonts w:hint="eastAsia"/>
          <w:lang w:val="en-US" w:eastAsia="zh-CN"/>
        </w:rPr>
        <w:t xml:space="preserve">Scenario 2, FR1-to-FR1 intra-frequency temporal domain </w:t>
      </w:r>
      <w:r w:rsidR="00997BA6">
        <w:rPr>
          <w:rFonts w:eastAsia="宋体" w:hint="eastAsia"/>
          <w:lang w:val="en-US" w:eastAsia="zh-CN"/>
        </w:rPr>
        <w:t>c</w:t>
      </w:r>
      <w:r w:rsidR="00997BA6" w:rsidRPr="006A3C8D">
        <w:rPr>
          <w:rFonts w:hint="eastAsia"/>
          <w:lang w:val="en-US" w:eastAsia="zh-CN"/>
        </w:rPr>
        <w:t>ase B</w:t>
      </w:r>
    </w:p>
    <w:p w14:paraId="78E20016" w14:textId="127CB5D8" w:rsidR="005C3C95" w:rsidRPr="005C3C95" w:rsidRDefault="005C3C95" w:rsidP="005C3C95">
      <w:pPr>
        <w:pStyle w:val="af4"/>
        <w:keepNext/>
        <w:jc w:val="center"/>
        <w:rPr>
          <w:rFonts w:eastAsia="宋体"/>
          <w:sz w:val="22"/>
          <w:szCs w:val="22"/>
          <w:lang w:eastAsia="zh-CN"/>
        </w:rPr>
      </w:pPr>
      <w:r w:rsidRPr="005C3C95">
        <w:rPr>
          <w:sz w:val="22"/>
          <w:szCs w:val="22"/>
        </w:rPr>
        <w:t xml:space="preserve">Table  </w:t>
      </w:r>
      <w:r w:rsidRPr="005C3C95">
        <w:rPr>
          <w:sz w:val="22"/>
          <w:szCs w:val="22"/>
        </w:rPr>
        <w:fldChar w:fldCharType="begin"/>
      </w:r>
      <w:r w:rsidRPr="005C3C95">
        <w:rPr>
          <w:sz w:val="22"/>
          <w:szCs w:val="22"/>
        </w:rPr>
        <w:instrText xml:space="preserve"> SEQ Table_ \* ARABIC </w:instrText>
      </w:r>
      <w:r w:rsidRPr="005C3C95">
        <w:rPr>
          <w:sz w:val="22"/>
          <w:szCs w:val="22"/>
        </w:rPr>
        <w:fldChar w:fldCharType="separate"/>
      </w:r>
      <w:r w:rsidRPr="005C3C95">
        <w:rPr>
          <w:noProof/>
          <w:sz w:val="22"/>
          <w:szCs w:val="22"/>
        </w:rPr>
        <w:t>5</w:t>
      </w:r>
      <w:r w:rsidRPr="005C3C95">
        <w:rPr>
          <w:sz w:val="22"/>
          <w:szCs w:val="22"/>
        </w:rPr>
        <w:fldChar w:fldCharType="end"/>
      </w:r>
      <w:r w:rsidRPr="005C3C95">
        <w:rPr>
          <w:rFonts w:eastAsia="宋体" w:hint="eastAsia"/>
          <w:sz w:val="22"/>
          <w:szCs w:val="22"/>
          <w:lang w:eastAsia="zh-CN"/>
        </w:rPr>
        <w:t xml:space="preserve"> Evaluation results for Scenario 2</w:t>
      </w:r>
    </w:p>
    <w:tbl>
      <w:tblPr>
        <w:tblStyle w:val="1a"/>
        <w:tblW w:w="0" w:type="auto"/>
        <w:jc w:val="center"/>
        <w:tblLook w:val="0620" w:firstRow="1" w:lastRow="0" w:firstColumn="0" w:lastColumn="0" w:noHBand="1" w:noVBand="1"/>
      </w:tblPr>
      <w:tblGrid>
        <w:gridCol w:w="1490"/>
        <w:gridCol w:w="2896"/>
        <w:gridCol w:w="1844"/>
        <w:gridCol w:w="1844"/>
        <w:gridCol w:w="1844"/>
      </w:tblGrid>
      <w:tr w:rsidR="00FB7C96" w:rsidRPr="00816CB8" w14:paraId="25D6CAF2" w14:textId="77777777" w:rsidTr="00AE2380">
        <w:trPr>
          <w:cnfStyle w:val="100000000000" w:firstRow="1" w:lastRow="0" w:firstColumn="0" w:lastColumn="0" w:oddVBand="0" w:evenVBand="0" w:oddHBand="0" w:evenHBand="0" w:firstRowFirstColumn="0" w:firstRowLastColumn="0" w:lastRowFirstColumn="0" w:lastRowLastColumn="0"/>
          <w:jc w:val="center"/>
        </w:trPr>
        <w:tc>
          <w:tcPr>
            <w:tcW w:w="4386" w:type="dxa"/>
            <w:gridSpan w:val="2"/>
            <w:hideMark/>
          </w:tcPr>
          <w:p w14:paraId="09354FA7" w14:textId="77777777" w:rsidR="00FB7C96" w:rsidRPr="009C053E" w:rsidRDefault="00FB7C96" w:rsidP="00AE2380">
            <w:pPr>
              <w:jc w:val="center"/>
              <w:rPr>
                <w:sz w:val="22"/>
                <w:szCs w:val="22"/>
              </w:rPr>
            </w:pPr>
            <w:r w:rsidRPr="009C053E">
              <w:rPr>
                <w:sz w:val="22"/>
                <w:szCs w:val="22"/>
              </w:rPr>
              <w:t>Report parameters</w:t>
            </w:r>
          </w:p>
        </w:tc>
        <w:tc>
          <w:tcPr>
            <w:tcW w:w="1844" w:type="dxa"/>
            <w:vAlign w:val="center"/>
            <w:hideMark/>
          </w:tcPr>
          <w:p w14:paraId="5D3D5D7B" w14:textId="77777777" w:rsidR="00FB7C96" w:rsidRPr="009C053E" w:rsidRDefault="00FB7C96" w:rsidP="00AE2380">
            <w:pPr>
              <w:jc w:val="center"/>
              <w:rPr>
                <w:rFonts w:eastAsia="宋体"/>
                <w:sz w:val="22"/>
                <w:szCs w:val="22"/>
                <w:lang w:val="en-US" w:eastAsia="zh-CN"/>
              </w:rPr>
            </w:pPr>
            <w:r w:rsidRPr="009C053E">
              <w:rPr>
                <w:rFonts w:eastAsia="宋体" w:hint="eastAsia"/>
                <w:sz w:val="22"/>
                <w:szCs w:val="22"/>
                <w:lang w:eastAsia="zh-CN"/>
              </w:rPr>
              <w:t>Case 1</w:t>
            </w:r>
          </w:p>
        </w:tc>
        <w:tc>
          <w:tcPr>
            <w:tcW w:w="1844" w:type="dxa"/>
            <w:vAlign w:val="center"/>
            <w:hideMark/>
          </w:tcPr>
          <w:p w14:paraId="16383125" w14:textId="77777777" w:rsidR="00FB7C96" w:rsidRPr="009C053E" w:rsidRDefault="00FB7C96" w:rsidP="00AE2380">
            <w:pPr>
              <w:jc w:val="center"/>
              <w:rPr>
                <w:rFonts w:eastAsia="宋体"/>
                <w:sz w:val="22"/>
                <w:szCs w:val="22"/>
                <w:lang w:eastAsia="zh-CN"/>
              </w:rPr>
            </w:pPr>
            <w:r w:rsidRPr="009C053E">
              <w:rPr>
                <w:rFonts w:eastAsia="宋体" w:hint="eastAsia"/>
                <w:sz w:val="22"/>
                <w:szCs w:val="22"/>
                <w:lang w:eastAsia="zh-CN"/>
              </w:rPr>
              <w:t>Case 2</w:t>
            </w:r>
          </w:p>
        </w:tc>
        <w:tc>
          <w:tcPr>
            <w:tcW w:w="1844" w:type="dxa"/>
            <w:vAlign w:val="center"/>
          </w:tcPr>
          <w:p w14:paraId="04C21CC8" w14:textId="77777777" w:rsidR="00FB7C96" w:rsidRPr="009C053E" w:rsidRDefault="00FB7C96" w:rsidP="00AE2380">
            <w:pPr>
              <w:jc w:val="center"/>
              <w:rPr>
                <w:rFonts w:eastAsia="宋体"/>
                <w:sz w:val="22"/>
                <w:szCs w:val="22"/>
                <w:lang w:eastAsia="zh-CN"/>
              </w:rPr>
            </w:pPr>
            <w:r w:rsidRPr="009C053E">
              <w:rPr>
                <w:rFonts w:eastAsia="宋体" w:hint="eastAsia"/>
                <w:sz w:val="22"/>
                <w:szCs w:val="22"/>
                <w:lang w:eastAsia="zh-CN"/>
              </w:rPr>
              <w:t>Case 3</w:t>
            </w:r>
          </w:p>
        </w:tc>
      </w:tr>
      <w:tr w:rsidR="00FB7C96" w:rsidRPr="00816CB8" w14:paraId="30CFA862" w14:textId="77777777" w:rsidTr="0015286B">
        <w:trPr>
          <w:jc w:val="center"/>
        </w:trPr>
        <w:tc>
          <w:tcPr>
            <w:tcW w:w="1490" w:type="dxa"/>
            <w:vMerge w:val="restart"/>
            <w:hideMark/>
          </w:tcPr>
          <w:p w14:paraId="3C3478C9" w14:textId="77777777" w:rsidR="00FB7C96" w:rsidRPr="00816CB8" w:rsidRDefault="00FB7C96" w:rsidP="00AE2380">
            <w:pPr>
              <w:jc w:val="center"/>
              <w:rPr>
                <w:sz w:val="22"/>
                <w:szCs w:val="22"/>
              </w:rPr>
            </w:pPr>
            <w:r w:rsidRPr="00816CB8">
              <w:rPr>
                <w:sz w:val="22"/>
                <w:szCs w:val="22"/>
              </w:rPr>
              <w:t>Reported simulation assumptions</w:t>
            </w:r>
          </w:p>
        </w:tc>
        <w:tc>
          <w:tcPr>
            <w:tcW w:w="2896" w:type="dxa"/>
            <w:hideMark/>
          </w:tcPr>
          <w:p w14:paraId="440A8CD0" w14:textId="77777777" w:rsidR="00FB7C96" w:rsidRPr="00816CB8" w:rsidRDefault="00FB7C96" w:rsidP="00AE2380">
            <w:pPr>
              <w:jc w:val="center"/>
              <w:rPr>
                <w:color w:val="000000"/>
                <w:sz w:val="22"/>
                <w:szCs w:val="22"/>
              </w:rPr>
            </w:pPr>
            <w:r w:rsidRPr="00816CB8">
              <w:rPr>
                <w:sz w:val="22"/>
                <w:szCs w:val="22"/>
              </w:rPr>
              <w:t>UE trajectory option</w:t>
            </w:r>
          </w:p>
        </w:tc>
        <w:tc>
          <w:tcPr>
            <w:tcW w:w="5532" w:type="dxa"/>
            <w:gridSpan w:val="3"/>
            <w:vAlign w:val="center"/>
          </w:tcPr>
          <w:p w14:paraId="6EC904F2" w14:textId="3A5C5A2B" w:rsidR="00FB7C96" w:rsidRPr="00FB7C96" w:rsidRDefault="00FB7C96" w:rsidP="00AE2380">
            <w:pPr>
              <w:jc w:val="center"/>
              <w:rPr>
                <w:rFonts w:eastAsia="宋体"/>
                <w:sz w:val="22"/>
                <w:szCs w:val="22"/>
                <w:lang w:eastAsia="zh-CN"/>
              </w:rPr>
            </w:pPr>
            <w:r>
              <w:rPr>
                <w:rFonts w:eastAsia="宋体" w:hint="eastAsia"/>
                <w:sz w:val="22"/>
                <w:szCs w:val="22"/>
                <w:lang w:eastAsia="zh-CN"/>
              </w:rPr>
              <w:t>Option 3</w:t>
            </w:r>
          </w:p>
        </w:tc>
      </w:tr>
      <w:tr w:rsidR="00FB7C96" w:rsidRPr="00816CB8" w14:paraId="1A205DD1" w14:textId="77777777" w:rsidTr="00535FAC">
        <w:trPr>
          <w:jc w:val="center"/>
        </w:trPr>
        <w:tc>
          <w:tcPr>
            <w:tcW w:w="1490" w:type="dxa"/>
            <w:vMerge/>
            <w:hideMark/>
          </w:tcPr>
          <w:p w14:paraId="297B83CE" w14:textId="77777777" w:rsidR="00FB7C96" w:rsidRPr="00816CB8" w:rsidRDefault="00FB7C96" w:rsidP="00AE2380">
            <w:pPr>
              <w:jc w:val="center"/>
              <w:rPr>
                <w:rFonts w:eastAsia="宋体"/>
                <w:sz w:val="22"/>
                <w:szCs w:val="22"/>
              </w:rPr>
            </w:pPr>
          </w:p>
        </w:tc>
        <w:tc>
          <w:tcPr>
            <w:tcW w:w="2896" w:type="dxa"/>
            <w:hideMark/>
          </w:tcPr>
          <w:p w14:paraId="027C4544" w14:textId="77777777" w:rsidR="00FB7C96" w:rsidRPr="00816CB8" w:rsidRDefault="00FB7C96" w:rsidP="00AE2380">
            <w:pPr>
              <w:jc w:val="center"/>
              <w:rPr>
                <w:sz w:val="22"/>
                <w:szCs w:val="22"/>
              </w:rPr>
            </w:pPr>
            <w:r w:rsidRPr="00816CB8">
              <w:rPr>
                <w:sz w:val="22"/>
                <w:szCs w:val="22"/>
              </w:rPr>
              <w:t xml:space="preserve">UE trajectory boundary processing option </w:t>
            </w:r>
          </w:p>
        </w:tc>
        <w:tc>
          <w:tcPr>
            <w:tcW w:w="5532" w:type="dxa"/>
            <w:gridSpan w:val="3"/>
            <w:vAlign w:val="center"/>
          </w:tcPr>
          <w:p w14:paraId="7E017CDE" w14:textId="16D842AE" w:rsidR="00FB7C96" w:rsidRPr="00FB7C96" w:rsidRDefault="00FB7C96" w:rsidP="00AE2380">
            <w:pPr>
              <w:jc w:val="center"/>
              <w:rPr>
                <w:rFonts w:eastAsia="宋体"/>
                <w:sz w:val="22"/>
                <w:szCs w:val="22"/>
                <w:lang w:eastAsia="zh-CN"/>
              </w:rPr>
            </w:pPr>
            <w:r>
              <w:rPr>
                <w:rFonts w:eastAsia="宋体" w:hint="eastAsia"/>
                <w:sz w:val="22"/>
                <w:szCs w:val="22"/>
                <w:lang w:eastAsia="zh-CN"/>
              </w:rPr>
              <w:t>Option 3</w:t>
            </w:r>
          </w:p>
        </w:tc>
      </w:tr>
      <w:tr w:rsidR="00FB7C96" w:rsidRPr="00816CB8" w14:paraId="7BFC6770" w14:textId="77777777" w:rsidTr="00C5382F">
        <w:trPr>
          <w:jc w:val="center"/>
        </w:trPr>
        <w:tc>
          <w:tcPr>
            <w:tcW w:w="1490" w:type="dxa"/>
            <w:vMerge/>
            <w:hideMark/>
          </w:tcPr>
          <w:p w14:paraId="66BBED92" w14:textId="77777777" w:rsidR="00FB7C96" w:rsidRPr="00816CB8" w:rsidRDefault="00FB7C96" w:rsidP="00AE2380">
            <w:pPr>
              <w:jc w:val="center"/>
              <w:rPr>
                <w:rFonts w:eastAsia="宋体"/>
                <w:sz w:val="22"/>
                <w:szCs w:val="22"/>
              </w:rPr>
            </w:pPr>
          </w:p>
        </w:tc>
        <w:tc>
          <w:tcPr>
            <w:tcW w:w="2896" w:type="dxa"/>
            <w:hideMark/>
          </w:tcPr>
          <w:p w14:paraId="5295E14A" w14:textId="77777777" w:rsidR="00FB7C96" w:rsidRPr="00816CB8" w:rsidRDefault="00FB7C96" w:rsidP="00AE2380">
            <w:pPr>
              <w:jc w:val="center"/>
              <w:rPr>
                <w:color w:val="000000"/>
                <w:sz w:val="22"/>
                <w:szCs w:val="22"/>
              </w:rPr>
            </w:pPr>
            <w:r w:rsidRPr="00816CB8">
              <w:rPr>
                <w:sz w:val="22"/>
                <w:szCs w:val="22"/>
              </w:rPr>
              <w:t xml:space="preserve">UE speed </w:t>
            </w:r>
          </w:p>
        </w:tc>
        <w:tc>
          <w:tcPr>
            <w:tcW w:w="5532" w:type="dxa"/>
            <w:gridSpan w:val="3"/>
            <w:vAlign w:val="center"/>
          </w:tcPr>
          <w:p w14:paraId="7D713B49" w14:textId="48CC210A" w:rsidR="00FB7C96" w:rsidRPr="00FB7C96" w:rsidRDefault="00FB7C96" w:rsidP="00AE2380">
            <w:pPr>
              <w:jc w:val="center"/>
              <w:rPr>
                <w:rFonts w:eastAsia="宋体"/>
                <w:sz w:val="22"/>
                <w:szCs w:val="22"/>
                <w:lang w:eastAsia="zh-CN"/>
              </w:rPr>
            </w:pPr>
            <w:r>
              <w:rPr>
                <w:rFonts w:eastAsia="宋体" w:hint="eastAsia"/>
                <w:sz w:val="22"/>
                <w:szCs w:val="22"/>
                <w:lang w:eastAsia="zh-CN"/>
              </w:rPr>
              <w:t>30 kmph</w:t>
            </w:r>
          </w:p>
        </w:tc>
      </w:tr>
      <w:tr w:rsidR="00501A22" w:rsidRPr="00816CB8" w14:paraId="19225E68" w14:textId="77777777" w:rsidTr="00EE302A">
        <w:trPr>
          <w:jc w:val="center"/>
        </w:trPr>
        <w:tc>
          <w:tcPr>
            <w:tcW w:w="1490" w:type="dxa"/>
            <w:vMerge/>
            <w:hideMark/>
          </w:tcPr>
          <w:p w14:paraId="1D1920B6" w14:textId="77777777" w:rsidR="00501A22" w:rsidRPr="00816CB8" w:rsidRDefault="00501A22" w:rsidP="00AE2380">
            <w:pPr>
              <w:jc w:val="center"/>
              <w:rPr>
                <w:rFonts w:eastAsia="宋体"/>
                <w:sz w:val="22"/>
                <w:szCs w:val="22"/>
              </w:rPr>
            </w:pPr>
          </w:p>
        </w:tc>
        <w:tc>
          <w:tcPr>
            <w:tcW w:w="2896" w:type="dxa"/>
            <w:hideMark/>
          </w:tcPr>
          <w:p w14:paraId="6808A4AE" w14:textId="735CEA08" w:rsidR="00501A22" w:rsidRPr="002F0519" w:rsidRDefault="00501A22" w:rsidP="00AE2380">
            <w:pPr>
              <w:jc w:val="center"/>
              <w:rPr>
                <w:rFonts w:eastAsia="宋体"/>
                <w:color w:val="000000"/>
                <w:sz w:val="22"/>
                <w:szCs w:val="22"/>
                <w:lang w:eastAsia="zh-CN"/>
              </w:rPr>
            </w:pPr>
            <w:r w:rsidRPr="00816CB8">
              <w:rPr>
                <w:color w:val="000000"/>
                <w:sz w:val="22"/>
                <w:szCs w:val="22"/>
              </w:rPr>
              <w:t>Inter-frequency correlation assumption in general</w:t>
            </w:r>
          </w:p>
        </w:tc>
        <w:tc>
          <w:tcPr>
            <w:tcW w:w="5532" w:type="dxa"/>
            <w:gridSpan w:val="3"/>
            <w:vAlign w:val="center"/>
          </w:tcPr>
          <w:p w14:paraId="36BD5994" w14:textId="39340766" w:rsidR="00501A22" w:rsidRPr="00C06EF4" w:rsidRDefault="00C06EF4" w:rsidP="00AE2380">
            <w:pPr>
              <w:jc w:val="center"/>
              <w:rPr>
                <w:rFonts w:eastAsia="宋体"/>
                <w:sz w:val="22"/>
                <w:szCs w:val="22"/>
                <w:lang w:eastAsia="zh-CN"/>
              </w:rPr>
            </w:pPr>
            <w:r>
              <w:rPr>
                <w:rFonts w:eastAsia="宋体" w:hint="eastAsia"/>
                <w:sz w:val="22"/>
                <w:szCs w:val="22"/>
                <w:lang w:eastAsia="zh-CN"/>
              </w:rPr>
              <w:t>N/A</w:t>
            </w:r>
          </w:p>
        </w:tc>
      </w:tr>
      <w:tr w:rsidR="00501A22" w:rsidRPr="00816CB8" w14:paraId="35E50717" w14:textId="77777777" w:rsidTr="00180792">
        <w:trPr>
          <w:jc w:val="center"/>
        </w:trPr>
        <w:tc>
          <w:tcPr>
            <w:tcW w:w="1490" w:type="dxa"/>
            <w:vMerge/>
            <w:hideMark/>
          </w:tcPr>
          <w:p w14:paraId="568C74E0" w14:textId="77777777" w:rsidR="00501A22" w:rsidRPr="00816CB8" w:rsidRDefault="00501A22" w:rsidP="00AE2380">
            <w:pPr>
              <w:jc w:val="center"/>
              <w:rPr>
                <w:rFonts w:eastAsia="宋体"/>
                <w:sz w:val="22"/>
                <w:szCs w:val="22"/>
              </w:rPr>
            </w:pPr>
          </w:p>
        </w:tc>
        <w:tc>
          <w:tcPr>
            <w:tcW w:w="2896" w:type="dxa"/>
            <w:hideMark/>
          </w:tcPr>
          <w:p w14:paraId="656C9EF2" w14:textId="3D6368AF" w:rsidR="00501A22" w:rsidRPr="002F0519" w:rsidRDefault="00501A22" w:rsidP="00AE2380">
            <w:pPr>
              <w:jc w:val="center"/>
              <w:rPr>
                <w:rFonts w:eastAsia="宋体"/>
                <w:color w:val="000000"/>
                <w:sz w:val="22"/>
                <w:szCs w:val="22"/>
                <w:lang w:eastAsia="zh-CN"/>
              </w:rPr>
            </w:pPr>
            <w:r w:rsidRPr="00816CB8">
              <w:rPr>
                <w:rFonts w:eastAsia="等线"/>
                <w:color w:val="000000"/>
                <w:sz w:val="22"/>
                <w:szCs w:val="22"/>
                <w:lang w:eastAsia="zh-CN"/>
              </w:rPr>
              <w:t>I</w:t>
            </w:r>
            <w:r w:rsidRPr="00816CB8">
              <w:rPr>
                <w:color w:val="000000"/>
                <w:sz w:val="22"/>
                <w:szCs w:val="22"/>
              </w:rPr>
              <w:t>nter-frequency shadow fading correction</w:t>
            </w:r>
          </w:p>
        </w:tc>
        <w:tc>
          <w:tcPr>
            <w:tcW w:w="5532" w:type="dxa"/>
            <w:gridSpan w:val="3"/>
            <w:vAlign w:val="center"/>
          </w:tcPr>
          <w:p w14:paraId="741DCA41" w14:textId="7CF1F4A7" w:rsidR="00501A22" w:rsidRPr="00C06EF4" w:rsidRDefault="00C06EF4" w:rsidP="00AE2380">
            <w:pPr>
              <w:jc w:val="center"/>
              <w:rPr>
                <w:rFonts w:eastAsia="宋体"/>
                <w:sz w:val="22"/>
                <w:szCs w:val="22"/>
                <w:lang w:eastAsia="zh-CN"/>
              </w:rPr>
            </w:pPr>
            <w:r>
              <w:rPr>
                <w:rFonts w:eastAsia="宋体" w:hint="eastAsia"/>
                <w:sz w:val="22"/>
                <w:szCs w:val="22"/>
                <w:lang w:eastAsia="zh-CN"/>
              </w:rPr>
              <w:t>N/A</w:t>
            </w:r>
          </w:p>
        </w:tc>
      </w:tr>
      <w:tr w:rsidR="00501A22" w:rsidRPr="00816CB8" w14:paraId="48160CF2" w14:textId="77777777" w:rsidTr="00F05D52">
        <w:trPr>
          <w:jc w:val="center"/>
        </w:trPr>
        <w:tc>
          <w:tcPr>
            <w:tcW w:w="1490" w:type="dxa"/>
            <w:vMerge/>
            <w:hideMark/>
          </w:tcPr>
          <w:p w14:paraId="2E4DDCE4" w14:textId="77777777" w:rsidR="00501A22" w:rsidRPr="00816CB8" w:rsidRDefault="00501A22" w:rsidP="00AE2380">
            <w:pPr>
              <w:jc w:val="center"/>
              <w:rPr>
                <w:rFonts w:eastAsia="宋体"/>
                <w:sz w:val="22"/>
                <w:szCs w:val="22"/>
              </w:rPr>
            </w:pPr>
          </w:p>
        </w:tc>
        <w:tc>
          <w:tcPr>
            <w:tcW w:w="2896" w:type="dxa"/>
            <w:hideMark/>
          </w:tcPr>
          <w:p w14:paraId="7C1FE101" w14:textId="77777777" w:rsidR="00501A22" w:rsidRPr="00816CB8" w:rsidRDefault="00501A22" w:rsidP="00AE2380">
            <w:pPr>
              <w:jc w:val="center"/>
              <w:rPr>
                <w:color w:val="000000"/>
                <w:sz w:val="22"/>
                <w:szCs w:val="22"/>
              </w:rPr>
            </w:pPr>
            <w:r w:rsidRPr="00816CB8">
              <w:rPr>
                <w:color w:val="000000"/>
                <w:sz w:val="22"/>
                <w:szCs w:val="22"/>
              </w:rPr>
              <w:t xml:space="preserve">Whether </w:t>
            </w:r>
            <w:proofErr w:type="spellStart"/>
            <w:r w:rsidRPr="00816CB8">
              <w:rPr>
                <w:color w:val="000000"/>
                <w:sz w:val="22"/>
                <w:szCs w:val="22"/>
              </w:rPr>
              <w:t>LOSsoft</w:t>
            </w:r>
            <w:proofErr w:type="spellEnd"/>
            <w:r w:rsidRPr="00816CB8">
              <w:rPr>
                <w:color w:val="000000"/>
                <w:sz w:val="22"/>
                <w:szCs w:val="22"/>
              </w:rPr>
              <w:t xml:space="preserve"> is </w:t>
            </w:r>
            <w:proofErr w:type="spellStart"/>
            <w:r w:rsidRPr="00816CB8">
              <w:rPr>
                <w:color w:val="000000"/>
                <w:sz w:val="22"/>
                <w:szCs w:val="22"/>
              </w:rPr>
              <w:t>modeled</w:t>
            </w:r>
            <w:proofErr w:type="spellEnd"/>
            <w:r w:rsidRPr="00816CB8">
              <w:rPr>
                <w:color w:val="000000"/>
                <w:sz w:val="22"/>
                <w:szCs w:val="22"/>
              </w:rPr>
              <w:t xml:space="preserve"> or not</w:t>
            </w:r>
          </w:p>
        </w:tc>
        <w:tc>
          <w:tcPr>
            <w:tcW w:w="5532" w:type="dxa"/>
            <w:gridSpan w:val="3"/>
            <w:vAlign w:val="center"/>
          </w:tcPr>
          <w:p w14:paraId="6678EC81" w14:textId="11AFB093" w:rsidR="00501A22" w:rsidRPr="00501A22" w:rsidRDefault="00501A22" w:rsidP="00AE2380">
            <w:pPr>
              <w:jc w:val="center"/>
              <w:rPr>
                <w:rFonts w:eastAsia="宋体"/>
                <w:sz w:val="22"/>
                <w:szCs w:val="22"/>
                <w:lang w:eastAsia="zh-CN"/>
              </w:rPr>
            </w:pPr>
            <w:r>
              <w:rPr>
                <w:rFonts w:eastAsia="宋体" w:hint="eastAsia"/>
                <w:sz w:val="22"/>
                <w:szCs w:val="22"/>
                <w:lang w:eastAsia="zh-CN"/>
              </w:rPr>
              <w:t>No</w:t>
            </w:r>
          </w:p>
        </w:tc>
      </w:tr>
      <w:tr w:rsidR="009F0B9C" w:rsidRPr="00816CB8" w14:paraId="1C383A6A" w14:textId="77777777" w:rsidTr="004A4026">
        <w:trPr>
          <w:jc w:val="center"/>
        </w:trPr>
        <w:tc>
          <w:tcPr>
            <w:tcW w:w="1490" w:type="dxa"/>
            <w:vMerge/>
            <w:hideMark/>
          </w:tcPr>
          <w:p w14:paraId="10FB71F7" w14:textId="77777777" w:rsidR="009F0B9C" w:rsidRPr="00816CB8" w:rsidRDefault="009F0B9C" w:rsidP="00AE2380">
            <w:pPr>
              <w:jc w:val="center"/>
              <w:rPr>
                <w:rFonts w:eastAsia="宋体"/>
                <w:sz w:val="22"/>
                <w:szCs w:val="22"/>
              </w:rPr>
            </w:pPr>
          </w:p>
        </w:tc>
        <w:tc>
          <w:tcPr>
            <w:tcW w:w="2896" w:type="dxa"/>
            <w:hideMark/>
          </w:tcPr>
          <w:p w14:paraId="194FC03D" w14:textId="77777777" w:rsidR="009F0B9C" w:rsidRPr="00816CB8" w:rsidRDefault="009F0B9C" w:rsidP="00AE2380">
            <w:pPr>
              <w:jc w:val="center"/>
              <w:rPr>
                <w:color w:val="000000"/>
                <w:sz w:val="22"/>
                <w:szCs w:val="22"/>
              </w:rPr>
            </w:pPr>
            <w:r w:rsidRPr="00816CB8">
              <w:rPr>
                <w:color w:val="000000"/>
                <w:sz w:val="22"/>
                <w:szCs w:val="22"/>
              </w:rPr>
              <w:t>spatial consistency option (A or B)</w:t>
            </w:r>
          </w:p>
        </w:tc>
        <w:tc>
          <w:tcPr>
            <w:tcW w:w="5532" w:type="dxa"/>
            <w:gridSpan w:val="3"/>
            <w:vAlign w:val="center"/>
          </w:tcPr>
          <w:p w14:paraId="2AE7DDE4" w14:textId="3CE90E9F" w:rsidR="009F0B9C" w:rsidRPr="009F0B9C" w:rsidRDefault="009F0B9C" w:rsidP="00AE2380">
            <w:pPr>
              <w:jc w:val="center"/>
              <w:rPr>
                <w:rFonts w:eastAsia="宋体"/>
                <w:sz w:val="22"/>
                <w:szCs w:val="22"/>
                <w:lang w:eastAsia="zh-CN"/>
              </w:rPr>
            </w:pPr>
            <w:r>
              <w:rPr>
                <w:rFonts w:eastAsia="宋体" w:hint="eastAsia"/>
                <w:sz w:val="22"/>
                <w:szCs w:val="22"/>
                <w:lang w:eastAsia="zh-CN"/>
              </w:rPr>
              <w:t>Option A</w:t>
            </w:r>
          </w:p>
        </w:tc>
      </w:tr>
      <w:tr w:rsidR="009F0B9C" w:rsidRPr="00816CB8" w14:paraId="3A6FA640" w14:textId="77777777" w:rsidTr="00010128">
        <w:trPr>
          <w:jc w:val="center"/>
        </w:trPr>
        <w:tc>
          <w:tcPr>
            <w:tcW w:w="1490" w:type="dxa"/>
            <w:vMerge/>
            <w:hideMark/>
          </w:tcPr>
          <w:p w14:paraId="3425AC08" w14:textId="77777777" w:rsidR="009F0B9C" w:rsidRPr="00816CB8" w:rsidRDefault="009F0B9C" w:rsidP="00AE2380">
            <w:pPr>
              <w:jc w:val="center"/>
              <w:rPr>
                <w:rFonts w:eastAsia="宋体"/>
                <w:sz w:val="22"/>
                <w:szCs w:val="22"/>
              </w:rPr>
            </w:pPr>
          </w:p>
        </w:tc>
        <w:tc>
          <w:tcPr>
            <w:tcW w:w="2896" w:type="dxa"/>
            <w:hideMark/>
          </w:tcPr>
          <w:p w14:paraId="2445793D" w14:textId="77777777" w:rsidR="009F0B9C" w:rsidRPr="00816CB8" w:rsidRDefault="009F0B9C" w:rsidP="00AE2380">
            <w:pPr>
              <w:jc w:val="center"/>
              <w:rPr>
                <w:color w:val="000000"/>
                <w:sz w:val="22"/>
                <w:szCs w:val="22"/>
              </w:rPr>
            </w:pPr>
            <w:r w:rsidRPr="00816CB8">
              <w:rPr>
                <w:color w:val="000000"/>
                <w:sz w:val="22"/>
                <w:szCs w:val="22"/>
              </w:rPr>
              <w:t>Number of TX beams</w:t>
            </w:r>
          </w:p>
        </w:tc>
        <w:tc>
          <w:tcPr>
            <w:tcW w:w="5532" w:type="dxa"/>
            <w:gridSpan w:val="3"/>
            <w:vAlign w:val="center"/>
          </w:tcPr>
          <w:p w14:paraId="5D16455B" w14:textId="5FC4C001" w:rsidR="009F0B9C" w:rsidRPr="009F0B9C" w:rsidRDefault="009F0B9C" w:rsidP="00AE2380">
            <w:pPr>
              <w:jc w:val="center"/>
              <w:rPr>
                <w:rFonts w:eastAsia="宋体"/>
                <w:sz w:val="22"/>
                <w:szCs w:val="22"/>
                <w:lang w:eastAsia="zh-CN"/>
              </w:rPr>
            </w:pPr>
            <w:r>
              <w:rPr>
                <w:rFonts w:eastAsia="宋体" w:hint="eastAsia"/>
                <w:sz w:val="22"/>
                <w:szCs w:val="22"/>
                <w:lang w:eastAsia="zh-CN"/>
              </w:rPr>
              <w:t>4</w:t>
            </w:r>
          </w:p>
        </w:tc>
      </w:tr>
      <w:tr w:rsidR="009F0B9C" w:rsidRPr="00816CB8" w14:paraId="341F1FCC" w14:textId="77777777" w:rsidTr="004B226C">
        <w:trPr>
          <w:jc w:val="center"/>
        </w:trPr>
        <w:tc>
          <w:tcPr>
            <w:tcW w:w="1490" w:type="dxa"/>
            <w:vMerge/>
            <w:hideMark/>
          </w:tcPr>
          <w:p w14:paraId="6849B832" w14:textId="77777777" w:rsidR="009F0B9C" w:rsidRPr="00816CB8" w:rsidRDefault="009F0B9C" w:rsidP="00AE2380">
            <w:pPr>
              <w:jc w:val="center"/>
              <w:rPr>
                <w:rFonts w:eastAsia="宋体"/>
                <w:sz w:val="22"/>
                <w:szCs w:val="22"/>
              </w:rPr>
            </w:pPr>
          </w:p>
        </w:tc>
        <w:tc>
          <w:tcPr>
            <w:tcW w:w="2896" w:type="dxa"/>
            <w:hideMark/>
          </w:tcPr>
          <w:p w14:paraId="6F2C32EC" w14:textId="77777777" w:rsidR="009F0B9C" w:rsidRPr="00816CB8" w:rsidRDefault="009F0B9C" w:rsidP="00AE2380">
            <w:pPr>
              <w:jc w:val="center"/>
              <w:rPr>
                <w:color w:val="000000"/>
                <w:sz w:val="22"/>
                <w:szCs w:val="22"/>
              </w:rPr>
            </w:pPr>
            <w:r w:rsidRPr="00816CB8">
              <w:rPr>
                <w:color w:val="000000"/>
                <w:sz w:val="22"/>
                <w:szCs w:val="22"/>
              </w:rPr>
              <w:t>Number of RX beams</w:t>
            </w:r>
          </w:p>
        </w:tc>
        <w:tc>
          <w:tcPr>
            <w:tcW w:w="5532" w:type="dxa"/>
            <w:gridSpan w:val="3"/>
            <w:vAlign w:val="center"/>
          </w:tcPr>
          <w:p w14:paraId="25010B66" w14:textId="40732EBC" w:rsidR="009F0B9C" w:rsidRPr="009F0B9C" w:rsidRDefault="009F0B9C" w:rsidP="00AE2380">
            <w:pPr>
              <w:jc w:val="center"/>
              <w:rPr>
                <w:rFonts w:eastAsia="宋体"/>
                <w:sz w:val="22"/>
                <w:szCs w:val="22"/>
                <w:lang w:eastAsia="zh-CN"/>
              </w:rPr>
            </w:pPr>
            <w:r>
              <w:rPr>
                <w:rFonts w:eastAsia="宋体" w:hint="eastAsia"/>
                <w:sz w:val="22"/>
                <w:szCs w:val="22"/>
                <w:lang w:eastAsia="zh-CN"/>
              </w:rPr>
              <w:t>1</w:t>
            </w:r>
          </w:p>
        </w:tc>
      </w:tr>
      <w:tr w:rsidR="009F0B9C" w:rsidRPr="00816CB8" w14:paraId="301E4328" w14:textId="77777777" w:rsidTr="00CE7F87">
        <w:trPr>
          <w:jc w:val="center"/>
        </w:trPr>
        <w:tc>
          <w:tcPr>
            <w:tcW w:w="1490" w:type="dxa"/>
            <w:vMerge/>
            <w:hideMark/>
          </w:tcPr>
          <w:p w14:paraId="2913A37C" w14:textId="77777777" w:rsidR="009F0B9C" w:rsidRPr="00816CB8" w:rsidRDefault="009F0B9C" w:rsidP="00AE2380">
            <w:pPr>
              <w:jc w:val="center"/>
              <w:rPr>
                <w:rFonts w:eastAsia="宋体"/>
                <w:sz w:val="22"/>
                <w:szCs w:val="22"/>
              </w:rPr>
            </w:pPr>
          </w:p>
        </w:tc>
        <w:tc>
          <w:tcPr>
            <w:tcW w:w="2896" w:type="dxa"/>
            <w:hideMark/>
          </w:tcPr>
          <w:p w14:paraId="7173A5BC" w14:textId="5AC12A9B" w:rsidR="009F0B9C" w:rsidRPr="009F0B9C" w:rsidRDefault="009F0B9C" w:rsidP="00AE2380">
            <w:pPr>
              <w:jc w:val="center"/>
              <w:rPr>
                <w:rFonts w:eastAsia="宋体"/>
                <w:color w:val="000000"/>
                <w:sz w:val="22"/>
                <w:szCs w:val="22"/>
                <w:lang w:eastAsia="zh-CN"/>
              </w:rPr>
            </w:pPr>
            <w:r w:rsidRPr="00816CB8">
              <w:rPr>
                <w:color w:val="000000"/>
                <w:sz w:val="22"/>
                <w:szCs w:val="22"/>
              </w:rPr>
              <w:t>Measurement reduction rate</w:t>
            </w:r>
          </w:p>
        </w:tc>
        <w:tc>
          <w:tcPr>
            <w:tcW w:w="5532" w:type="dxa"/>
            <w:gridSpan w:val="3"/>
            <w:vAlign w:val="center"/>
          </w:tcPr>
          <w:p w14:paraId="3E8930B4" w14:textId="37D1CC99" w:rsidR="009F0B9C" w:rsidRPr="006267D1" w:rsidRDefault="006267D1" w:rsidP="00AE2380">
            <w:pPr>
              <w:jc w:val="center"/>
              <w:rPr>
                <w:rFonts w:eastAsia="宋体"/>
                <w:sz w:val="22"/>
                <w:szCs w:val="22"/>
                <w:lang w:eastAsia="zh-CN"/>
              </w:rPr>
            </w:pPr>
            <w:r>
              <w:rPr>
                <w:rFonts w:eastAsia="宋体" w:hint="eastAsia"/>
                <w:sz w:val="22"/>
                <w:szCs w:val="22"/>
                <w:lang w:eastAsia="zh-CN"/>
              </w:rPr>
              <w:t>50%</w:t>
            </w:r>
          </w:p>
        </w:tc>
      </w:tr>
      <w:tr w:rsidR="00164011" w:rsidRPr="00816CB8" w14:paraId="6BF9C8DA" w14:textId="77777777" w:rsidTr="00567672">
        <w:trPr>
          <w:jc w:val="center"/>
        </w:trPr>
        <w:tc>
          <w:tcPr>
            <w:tcW w:w="1490" w:type="dxa"/>
            <w:vMerge/>
            <w:hideMark/>
          </w:tcPr>
          <w:p w14:paraId="1403203D" w14:textId="77777777" w:rsidR="00164011" w:rsidRPr="00816CB8" w:rsidRDefault="00164011" w:rsidP="00AE2380">
            <w:pPr>
              <w:jc w:val="center"/>
              <w:rPr>
                <w:rFonts w:eastAsia="宋体"/>
                <w:sz w:val="22"/>
                <w:szCs w:val="22"/>
              </w:rPr>
            </w:pPr>
          </w:p>
        </w:tc>
        <w:tc>
          <w:tcPr>
            <w:tcW w:w="2896" w:type="dxa"/>
            <w:hideMark/>
          </w:tcPr>
          <w:p w14:paraId="56F87B4E" w14:textId="11854C10" w:rsidR="00164011" w:rsidRPr="006267D1" w:rsidRDefault="00164011" w:rsidP="00AE2380">
            <w:pPr>
              <w:jc w:val="center"/>
              <w:rPr>
                <w:rFonts w:eastAsia="宋体"/>
                <w:color w:val="000000"/>
                <w:sz w:val="22"/>
                <w:szCs w:val="22"/>
                <w:lang w:eastAsia="zh-CN"/>
              </w:rPr>
            </w:pPr>
            <w:r w:rsidRPr="00816CB8">
              <w:rPr>
                <w:color w:val="000000"/>
                <w:sz w:val="22"/>
                <w:szCs w:val="22"/>
              </w:rPr>
              <w:t>Observation window</w:t>
            </w:r>
          </w:p>
        </w:tc>
        <w:tc>
          <w:tcPr>
            <w:tcW w:w="5532" w:type="dxa"/>
            <w:gridSpan w:val="3"/>
            <w:vAlign w:val="center"/>
          </w:tcPr>
          <w:p w14:paraId="077343B9" w14:textId="1CA8546A" w:rsidR="00164011" w:rsidRPr="00AC7408" w:rsidRDefault="00AC7408" w:rsidP="00AE2380">
            <w:pPr>
              <w:jc w:val="center"/>
              <w:rPr>
                <w:rFonts w:eastAsia="宋体"/>
                <w:sz w:val="22"/>
                <w:szCs w:val="22"/>
                <w:lang w:eastAsia="zh-CN"/>
              </w:rPr>
            </w:pPr>
            <w:r>
              <w:rPr>
                <w:rFonts w:eastAsia="宋体" w:hint="eastAsia"/>
                <w:sz w:val="22"/>
                <w:szCs w:val="22"/>
                <w:lang w:eastAsia="zh-CN"/>
              </w:rPr>
              <w:t>N/A</w:t>
            </w:r>
          </w:p>
        </w:tc>
      </w:tr>
      <w:tr w:rsidR="00164011" w:rsidRPr="00816CB8" w14:paraId="775BD63B" w14:textId="77777777" w:rsidTr="009A777A">
        <w:trPr>
          <w:jc w:val="center"/>
        </w:trPr>
        <w:tc>
          <w:tcPr>
            <w:tcW w:w="1490" w:type="dxa"/>
            <w:vMerge/>
            <w:hideMark/>
          </w:tcPr>
          <w:p w14:paraId="689B3952" w14:textId="77777777" w:rsidR="00164011" w:rsidRPr="00816CB8" w:rsidRDefault="00164011" w:rsidP="00AE2380">
            <w:pPr>
              <w:jc w:val="center"/>
              <w:rPr>
                <w:rFonts w:eastAsia="宋体"/>
                <w:sz w:val="22"/>
                <w:szCs w:val="22"/>
              </w:rPr>
            </w:pPr>
          </w:p>
        </w:tc>
        <w:tc>
          <w:tcPr>
            <w:tcW w:w="2896" w:type="dxa"/>
            <w:hideMark/>
          </w:tcPr>
          <w:p w14:paraId="25F2EECF" w14:textId="40E5B27B" w:rsidR="00164011" w:rsidRPr="006267D1" w:rsidRDefault="00164011" w:rsidP="00AE2380">
            <w:pPr>
              <w:jc w:val="center"/>
              <w:rPr>
                <w:rFonts w:eastAsia="宋体"/>
                <w:color w:val="000000"/>
                <w:sz w:val="22"/>
                <w:szCs w:val="22"/>
                <w:lang w:eastAsia="zh-CN"/>
              </w:rPr>
            </w:pPr>
            <w:r w:rsidRPr="00816CB8">
              <w:rPr>
                <w:color w:val="000000"/>
                <w:sz w:val="22"/>
                <w:szCs w:val="22"/>
              </w:rPr>
              <w:t>Prediction window</w:t>
            </w:r>
          </w:p>
        </w:tc>
        <w:tc>
          <w:tcPr>
            <w:tcW w:w="5532" w:type="dxa"/>
            <w:gridSpan w:val="3"/>
            <w:vAlign w:val="center"/>
          </w:tcPr>
          <w:p w14:paraId="3618FAD7" w14:textId="4F73A28F" w:rsidR="00164011" w:rsidRPr="00AC7408" w:rsidRDefault="00AC7408" w:rsidP="00AE2380">
            <w:pPr>
              <w:jc w:val="center"/>
              <w:rPr>
                <w:rFonts w:eastAsia="宋体"/>
                <w:sz w:val="22"/>
                <w:szCs w:val="22"/>
                <w:lang w:eastAsia="zh-CN"/>
              </w:rPr>
            </w:pPr>
            <w:r>
              <w:rPr>
                <w:rFonts w:eastAsia="宋体" w:hint="eastAsia"/>
                <w:sz w:val="22"/>
                <w:szCs w:val="22"/>
                <w:lang w:eastAsia="zh-CN"/>
              </w:rPr>
              <w:t>N/A</w:t>
            </w:r>
          </w:p>
        </w:tc>
      </w:tr>
      <w:tr w:rsidR="00C06EF4" w:rsidRPr="00816CB8" w14:paraId="4C8665FB" w14:textId="77777777" w:rsidTr="00FE3AC2">
        <w:trPr>
          <w:jc w:val="center"/>
        </w:trPr>
        <w:tc>
          <w:tcPr>
            <w:tcW w:w="1490" w:type="dxa"/>
            <w:vMerge/>
            <w:hideMark/>
          </w:tcPr>
          <w:p w14:paraId="19368441" w14:textId="77777777" w:rsidR="00C06EF4" w:rsidRPr="00816CB8" w:rsidRDefault="00C06EF4" w:rsidP="00AE2380">
            <w:pPr>
              <w:jc w:val="center"/>
              <w:rPr>
                <w:rFonts w:eastAsia="宋体"/>
                <w:sz w:val="22"/>
                <w:szCs w:val="22"/>
              </w:rPr>
            </w:pPr>
          </w:p>
        </w:tc>
        <w:tc>
          <w:tcPr>
            <w:tcW w:w="2896" w:type="dxa"/>
            <w:hideMark/>
          </w:tcPr>
          <w:p w14:paraId="5B7C7DF7" w14:textId="685692D8" w:rsidR="00C06EF4" w:rsidRPr="00816CB8" w:rsidRDefault="00C06EF4" w:rsidP="00AE2380">
            <w:pPr>
              <w:jc w:val="center"/>
              <w:rPr>
                <w:color w:val="000000"/>
                <w:sz w:val="22"/>
                <w:szCs w:val="22"/>
              </w:rPr>
            </w:pPr>
            <w:r w:rsidRPr="00816CB8">
              <w:rPr>
                <w:color w:val="000000"/>
                <w:sz w:val="22"/>
                <w:szCs w:val="22"/>
              </w:rPr>
              <w:t>Any other parameters</w:t>
            </w:r>
          </w:p>
        </w:tc>
        <w:tc>
          <w:tcPr>
            <w:tcW w:w="5532" w:type="dxa"/>
            <w:gridSpan w:val="3"/>
            <w:vAlign w:val="center"/>
          </w:tcPr>
          <w:p w14:paraId="7B82305D" w14:textId="363E6079" w:rsidR="00C06EF4" w:rsidRPr="00AC7408" w:rsidRDefault="00AC7408" w:rsidP="00AE2380">
            <w:pPr>
              <w:jc w:val="center"/>
              <w:rPr>
                <w:rFonts w:eastAsia="宋体"/>
                <w:sz w:val="22"/>
                <w:szCs w:val="22"/>
                <w:lang w:eastAsia="zh-CN"/>
              </w:rPr>
            </w:pPr>
            <w:r>
              <w:rPr>
                <w:rFonts w:eastAsia="宋体" w:hint="eastAsia"/>
                <w:sz w:val="22"/>
                <w:szCs w:val="22"/>
                <w:lang w:eastAsia="zh-CN"/>
              </w:rPr>
              <w:t>Refer to Section 3.1 for common parameters</w:t>
            </w:r>
            <w:r w:rsidR="00F554CE">
              <w:rPr>
                <w:rFonts w:eastAsia="宋体"/>
                <w:sz w:val="22"/>
                <w:szCs w:val="22"/>
                <w:lang w:eastAsia="zh-CN"/>
              </w:rPr>
              <w:t>.</w:t>
            </w:r>
          </w:p>
        </w:tc>
      </w:tr>
      <w:tr w:rsidR="0065693A" w:rsidRPr="00816CB8" w14:paraId="0C43474B" w14:textId="77777777" w:rsidTr="00DC7D8F">
        <w:trPr>
          <w:jc w:val="center"/>
        </w:trPr>
        <w:tc>
          <w:tcPr>
            <w:tcW w:w="1490" w:type="dxa"/>
            <w:vMerge w:val="restart"/>
            <w:hideMark/>
          </w:tcPr>
          <w:p w14:paraId="5B03344F" w14:textId="77777777" w:rsidR="0065693A" w:rsidRPr="00816CB8" w:rsidRDefault="0065693A" w:rsidP="00AE2380">
            <w:pPr>
              <w:jc w:val="center"/>
              <w:rPr>
                <w:sz w:val="22"/>
                <w:szCs w:val="22"/>
              </w:rPr>
            </w:pPr>
            <w:r w:rsidRPr="00816CB8">
              <w:rPr>
                <w:sz w:val="22"/>
                <w:szCs w:val="22"/>
              </w:rPr>
              <w:t xml:space="preserve">Data Size </w:t>
            </w:r>
          </w:p>
        </w:tc>
        <w:tc>
          <w:tcPr>
            <w:tcW w:w="2896" w:type="dxa"/>
            <w:hideMark/>
          </w:tcPr>
          <w:p w14:paraId="24FAAAA5" w14:textId="77777777" w:rsidR="0065693A" w:rsidRPr="00816CB8" w:rsidRDefault="0065693A" w:rsidP="00AE2380">
            <w:pPr>
              <w:jc w:val="center"/>
              <w:rPr>
                <w:sz w:val="22"/>
                <w:szCs w:val="22"/>
              </w:rPr>
            </w:pPr>
            <w:r w:rsidRPr="00816CB8">
              <w:rPr>
                <w:color w:val="000000"/>
                <w:sz w:val="22"/>
                <w:szCs w:val="22"/>
              </w:rPr>
              <w:t>Training/validity</w:t>
            </w:r>
          </w:p>
        </w:tc>
        <w:tc>
          <w:tcPr>
            <w:tcW w:w="5532" w:type="dxa"/>
            <w:gridSpan w:val="3"/>
            <w:vAlign w:val="center"/>
          </w:tcPr>
          <w:p w14:paraId="05CC5E1E" w14:textId="2B00CFDF" w:rsidR="0065693A" w:rsidRPr="0065693A" w:rsidRDefault="0065693A" w:rsidP="00AE2380">
            <w:pPr>
              <w:jc w:val="center"/>
              <w:rPr>
                <w:rFonts w:eastAsia="宋体"/>
                <w:sz w:val="22"/>
                <w:szCs w:val="22"/>
                <w:lang w:eastAsia="zh-CN"/>
              </w:rPr>
            </w:pPr>
            <w:r>
              <w:rPr>
                <w:rFonts w:eastAsia="宋体" w:hint="eastAsia"/>
                <w:sz w:val="22"/>
                <w:szCs w:val="22"/>
                <w:lang w:eastAsia="zh-CN"/>
              </w:rPr>
              <w:t>212 k (UE tra</w:t>
            </w:r>
            <w:r w:rsidR="00BE302B">
              <w:rPr>
                <w:rFonts w:eastAsia="宋体" w:hint="eastAsia"/>
                <w:sz w:val="22"/>
                <w:szCs w:val="22"/>
                <w:lang w:eastAsia="zh-CN"/>
              </w:rPr>
              <w:t>jectories)</w:t>
            </w:r>
          </w:p>
        </w:tc>
      </w:tr>
      <w:tr w:rsidR="0065693A" w:rsidRPr="00816CB8" w14:paraId="61998667" w14:textId="77777777" w:rsidTr="000451E5">
        <w:trPr>
          <w:jc w:val="center"/>
        </w:trPr>
        <w:tc>
          <w:tcPr>
            <w:tcW w:w="1490" w:type="dxa"/>
            <w:vMerge/>
            <w:hideMark/>
          </w:tcPr>
          <w:p w14:paraId="0C12CA09" w14:textId="77777777" w:rsidR="0065693A" w:rsidRPr="00816CB8" w:rsidRDefault="0065693A" w:rsidP="00AE2380">
            <w:pPr>
              <w:jc w:val="center"/>
              <w:rPr>
                <w:rFonts w:eastAsia="宋体"/>
                <w:sz w:val="22"/>
                <w:szCs w:val="22"/>
              </w:rPr>
            </w:pPr>
          </w:p>
        </w:tc>
        <w:tc>
          <w:tcPr>
            <w:tcW w:w="2896" w:type="dxa"/>
            <w:hideMark/>
          </w:tcPr>
          <w:p w14:paraId="47DD812D" w14:textId="77777777" w:rsidR="0065693A" w:rsidRPr="00816CB8" w:rsidRDefault="0065693A" w:rsidP="00AE2380">
            <w:pPr>
              <w:jc w:val="center"/>
              <w:rPr>
                <w:sz w:val="22"/>
                <w:szCs w:val="22"/>
              </w:rPr>
            </w:pPr>
            <w:r w:rsidRPr="00816CB8">
              <w:rPr>
                <w:color w:val="000000"/>
                <w:sz w:val="22"/>
                <w:szCs w:val="22"/>
              </w:rPr>
              <w:t>Testing</w:t>
            </w:r>
          </w:p>
        </w:tc>
        <w:tc>
          <w:tcPr>
            <w:tcW w:w="5532" w:type="dxa"/>
            <w:gridSpan w:val="3"/>
            <w:vAlign w:val="center"/>
          </w:tcPr>
          <w:p w14:paraId="22C7AF37" w14:textId="6707E0EA" w:rsidR="0065693A" w:rsidRPr="00BE302B" w:rsidRDefault="00BE302B" w:rsidP="00AE2380">
            <w:pPr>
              <w:jc w:val="center"/>
              <w:rPr>
                <w:rFonts w:eastAsia="宋体"/>
                <w:sz w:val="22"/>
                <w:szCs w:val="22"/>
                <w:lang w:eastAsia="zh-CN"/>
              </w:rPr>
            </w:pPr>
            <w:r>
              <w:rPr>
                <w:rFonts w:eastAsia="宋体" w:hint="eastAsia"/>
                <w:sz w:val="22"/>
                <w:szCs w:val="22"/>
                <w:lang w:eastAsia="zh-CN"/>
              </w:rPr>
              <w:t>53 k (UE trajectories)</w:t>
            </w:r>
          </w:p>
        </w:tc>
      </w:tr>
      <w:tr w:rsidR="00FB7C96" w:rsidRPr="00816CB8" w14:paraId="527FC181" w14:textId="77777777" w:rsidTr="00AE2380">
        <w:trPr>
          <w:jc w:val="center"/>
        </w:trPr>
        <w:tc>
          <w:tcPr>
            <w:tcW w:w="1490" w:type="dxa"/>
            <w:vMerge w:val="restart"/>
            <w:hideMark/>
          </w:tcPr>
          <w:p w14:paraId="59C60AD0" w14:textId="77777777" w:rsidR="00FB7C96" w:rsidRPr="00816CB8" w:rsidRDefault="00FB7C96" w:rsidP="00AE2380">
            <w:pPr>
              <w:jc w:val="center"/>
              <w:rPr>
                <w:sz w:val="22"/>
                <w:szCs w:val="22"/>
              </w:rPr>
            </w:pPr>
            <w:r w:rsidRPr="00816CB8">
              <w:rPr>
                <w:sz w:val="22"/>
                <w:szCs w:val="22"/>
              </w:rPr>
              <w:t>AI/ML model</w:t>
            </w:r>
          </w:p>
          <w:p w14:paraId="1D99AEE6" w14:textId="77777777" w:rsidR="00FB7C96" w:rsidRPr="00816CB8" w:rsidRDefault="00FB7C96" w:rsidP="00AE2380">
            <w:pPr>
              <w:jc w:val="center"/>
              <w:rPr>
                <w:color w:val="000000"/>
                <w:sz w:val="22"/>
                <w:szCs w:val="22"/>
              </w:rPr>
            </w:pPr>
            <w:r w:rsidRPr="00816CB8">
              <w:rPr>
                <w:sz w:val="22"/>
                <w:szCs w:val="22"/>
              </w:rPr>
              <w:t>input/output</w:t>
            </w:r>
          </w:p>
        </w:tc>
        <w:tc>
          <w:tcPr>
            <w:tcW w:w="2896" w:type="dxa"/>
            <w:hideMark/>
          </w:tcPr>
          <w:p w14:paraId="2BD75F29" w14:textId="77777777" w:rsidR="00FB7C96" w:rsidRPr="00816CB8" w:rsidRDefault="00FB7C96" w:rsidP="00AE2380">
            <w:pPr>
              <w:jc w:val="center"/>
              <w:rPr>
                <w:color w:val="000000"/>
                <w:sz w:val="22"/>
                <w:szCs w:val="22"/>
              </w:rPr>
            </w:pPr>
            <w:r w:rsidRPr="00816CB8">
              <w:rPr>
                <w:color w:val="000000"/>
                <w:sz w:val="22"/>
                <w:szCs w:val="22"/>
              </w:rPr>
              <w:t xml:space="preserve">Model input </w:t>
            </w:r>
          </w:p>
        </w:tc>
        <w:tc>
          <w:tcPr>
            <w:tcW w:w="1844" w:type="dxa"/>
            <w:vAlign w:val="center"/>
          </w:tcPr>
          <w:p w14:paraId="006A64D1" w14:textId="76BF7579" w:rsidR="00FB7C96" w:rsidRPr="004B1196" w:rsidRDefault="004B1196" w:rsidP="00AE2380">
            <w:pPr>
              <w:jc w:val="center"/>
              <w:rPr>
                <w:sz w:val="22"/>
                <w:szCs w:val="22"/>
                <w:lang w:val="en-US"/>
              </w:rPr>
            </w:pPr>
            <w:r w:rsidRPr="004B1196">
              <w:rPr>
                <w:sz w:val="22"/>
                <w:szCs w:val="22"/>
                <w:lang w:val="en-US"/>
              </w:rPr>
              <w:t>L1-RSRP on Point A</w:t>
            </w:r>
            <w:r w:rsidRPr="005C4814">
              <w:rPr>
                <w:sz w:val="22"/>
                <w:szCs w:val="22"/>
                <w:vertAlign w:val="superscript"/>
                <w:lang w:val="en-US"/>
              </w:rPr>
              <w:t>1</w:t>
            </w:r>
            <w:r w:rsidRPr="004B1196">
              <w:rPr>
                <w:sz w:val="22"/>
                <w:szCs w:val="22"/>
                <w:lang w:val="en-US"/>
              </w:rPr>
              <w:t>, 7 cells (incl. serving) measured</w:t>
            </w:r>
          </w:p>
        </w:tc>
        <w:tc>
          <w:tcPr>
            <w:tcW w:w="1844" w:type="dxa"/>
            <w:vAlign w:val="center"/>
          </w:tcPr>
          <w:p w14:paraId="73F90390" w14:textId="77777777" w:rsidR="00CA4CF3" w:rsidRPr="00CA4CF3" w:rsidRDefault="00CA4CF3" w:rsidP="00CA4CF3">
            <w:pPr>
              <w:jc w:val="center"/>
              <w:rPr>
                <w:sz w:val="22"/>
                <w:szCs w:val="22"/>
                <w:lang w:val="en-US"/>
              </w:rPr>
            </w:pPr>
            <w:r w:rsidRPr="00CA4CF3">
              <w:rPr>
                <w:sz w:val="22"/>
                <w:szCs w:val="22"/>
                <w:lang w:val="en-US"/>
              </w:rPr>
              <w:t>L3-RSRP on Point C</w:t>
            </w:r>
          </w:p>
          <w:p w14:paraId="0CAA4CE4" w14:textId="0EDA2ABB" w:rsidR="00FB7C96" w:rsidRPr="00CA4CF3" w:rsidRDefault="00CA4CF3" w:rsidP="00CA4CF3">
            <w:pPr>
              <w:jc w:val="center"/>
              <w:rPr>
                <w:rFonts w:eastAsia="宋体"/>
                <w:sz w:val="22"/>
                <w:szCs w:val="22"/>
                <w:lang w:val="en-US" w:eastAsia="zh-CN"/>
              </w:rPr>
            </w:pPr>
            <w:r w:rsidRPr="00CA4CF3">
              <w:rPr>
                <w:sz w:val="22"/>
                <w:szCs w:val="22"/>
                <w:lang w:val="en-US"/>
              </w:rPr>
              <w:t>7 cells (incl. serving) measured</w:t>
            </w:r>
          </w:p>
        </w:tc>
        <w:tc>
          <w:tcPr>
            <w:tcW w:w="1844" w:type="dxa"/>
            <w:vAlign w:val="center"/>
          </w:tcPr>
          <w:p w14:paraId="7C548BAF" w14:textId="74F9EF73" w:rsidR="00FB7C96" w:rsidRPr="005C4814" w:rsidRDefault="00CA4CF3" w:rsidP="00CA4CF3">
            <w:pPr>
              <w:jc w:val="center"/>
              <w:rPr>
                <w:rFonts w:eastAsia="宋体"/>
                <w:sz w:val="22"/>
                <w:szCs w:val="22"/>
                <w:lang w:val="en-US" w:eastAsia="zh-CN"/>
              </w:rPr>
            </w:pPr>
            <w:r w:rsidRPr="00CA4CF3">
              <w:rPr>
                <w:sz w:val="22"/>
                <w:szCs w:val="22"/>
                <w:lang w:val="en-US"/>
              </w:rPr>
              <w:t>L1-RSRP on Point A</w:t>
            </w:r>
            <w:r w:rsidRPr="00CA4CF3">
              <w:rPr>
                <w:sz w:val="22"/>
                <w:szCs w:val="22"/>
                <w:vertAlign w:val="superscript"/>
                <w:lang w:val="en-US"/>
              </w:rPr>
              <w:t>1</w:t>
            </w:r>
            <w:r w:rsidRPr="00CA4CF3">
              <w:rPr>
                <w:sz w:val="22"/>
                <w:szCs w:val="22"/>
                <w:lang w:val="en-US"/>
              </w:rPr>
              <w:t>, 7 cells (incl. serving) measured</w:t>
            </w:r>
          </w:p>
        </w:tc>
      </w:tr>
      <w:tr w:rsidR="00FB7C96" w:rsidRPr="00816CB8" w14:paraId="3AF55721" w14:textId="77777777" w:rsidTr="00AE2380">
        <w:trPr>
          <w:jc w:val="center"/>
        </w:trPr>
        <w:tc>
          <w:tcPr>
            <w:tcW w:w="1490" w:type="dxa"/>
            <w:vMerge/>
            <w:hideMark/>
          </w:tcPr>
          <w:p w14:paraId="0A2F5CF0" w14:textId="77777777" w:rsidR="00FB7C96" w:rsidRPr="00816CB8" w:rsidRDefault="00FB7C96" w:rsidP="00AE2380">
            <w:pPr>
              <w:jc w:val="center"/>
              <w:rPr>
                <w:rFonts w:eastAsia="宋体"/>
                <w:color w:val="000000"/>
                <w:sz w:val="22"/>
                <w:szCs w:val="22"/>
              </w:rPr>
            </w:pPr>
          </w:p>
        </w:tc>
        <w:tc>
          <w:tcPr>
            <w:tcW w:w="2896" w:type="dxa"/>
            <w:hideMark/>
          </w:tcPr>
          <w:p w14:paraId="560D2C51" w14:textId="77777777" w:rsidR="00FB7C96" w:rsidRPr="00816CB8" w:rsidRDefault="00FB7C96" w:rsidP="00AE2380">
            <w:pPr>
              <w:jc w:val="center"/>
              <w:rPr>
                <w:color w:val="000000"/>
                <w:sz w:val="22"/>
                <w:szCs w:val="22"/>
              </w:rPr>
            </w:pPr>
            <w:r w:rsidRPr="00816CB8">
              <w:rPr>
                <w:color w:val="000000"/>
                <w:sz w:val="22"/>
                <w:szCs w:val="22"/>
              </w:rPr>
              <w:t>Model output</w:t>
            </w:r>
          </w:p>
        </w:tc>
        <w:tc>
          <w:tcPr>
            <w:tcW w:w="1844" w:type="dxa"/>
            <w:vAlign w:val="center"/>
          </w:tcPr>
          <w:p w14:paraId="526A040E" w14:textId="261B64D2" w:rsidR="00FB7C96" w:rsidRPr="00532914" w:rsidRDefault="00532914" w:rsidP="00532914">
            <w:pPr>
              <w:jc w:val="center"/>
              <w:rPr>
                <w:rFonts w:eastAsia="宋体"/>
                <w:sz w:val="22"/>
                <w:szCs w:val="22"/>
                <w:lang w:val="en-US" w:eastAsia="zh-CN"/>
              </w:rPr>
            </w:pPr>
            <w:r w:rsidRPr="00532914">
              <w:rPr>
                <w:sz w:val="22"/>
                <w:szCs w:val="22"/>
                <w:lang w:val="en-US"/>
              </w:rPr>
              <w:t>Predicted L1-RSRP, same cells and beams as the input</w:t>
            </w:r>
          </w:p>
        </w:tc>
        <w:tc>
          <w:tcPr>
            <w:tcW w:w="1844" w:type="dxa"/>
            <w:vAlign w:val="center"/>
          </w:tcPr>
          <w:p w14:paraId="482A64C0" w14:textId="33E47897" w:rsidR="00FB7C96" w:rsidRPr="00532914" w:rsidRDefault="00532914" w:rsidP="00532914">
            <w:pPr>
              <w:jc w:val="center"/>
              <w:rPr>
                <w:rFonts w:eastAsia="宋体"/>
                <w:sz w:val="22"/>
                <w:szCs w:val="22"/>
                <w:lang w:val="en-US" w:eastAsia="zh-CN"/>
              </w:rPr>
            </w:pPr>
            <w:r w:rsidRPr="00532914">
              <w:rPr>
                <w:sz w:val="22"/>
                <w:szCs w:val="22"/>
                <w:lang w:val="en-US"/>
              </w:rPr>
              <w:t>Predicted L3-RSRP, same cells as the input</w:t>
            </w:r>
          </w:p>
        </w:tc>
        <w:tc>
          <w:tcPr>
            <w:tcW w:w="1844" w:type="dxa"/>
            <w:vAlign w:val="center"/>
          </w:tcPr>
          <w:p w14:paraId="1D680786" w14:textId="45A5B28C" w:rsidR="00FB7C96" w:rsidRPr="00422105" w:rsidRDefault="00422105" w:rsidP="00422105">
            <w:pPr>
              <w:jc w:val="center"/>
              <w:rPr>
                <w:rFonts w:eastAsia="宋体"/>
                <w:sz w:val="22"/>
                <w:szCs w:val="22"/>
                <w:lang w:val="en-US" w:eastAsia="zh-CN"/>
              </w:rPr>
            </w:pPr>
            <w:r w:rsidRPr="00422105">
              <w:rPr>
                <w:sz w:val="22"/>
                <w:szCs w:val="22"/>
                <w:lang w:val="en-US"/>
              </w:rPr>
              <w:t>Predicted L3-RSRP, same cells as the input</w:t>
            </w:r>
          </w:p>
        </w:tc>
      </w:tr>
      <w:tr w:rsidR="00422105" w:rsidRPr="00816CB8" w14:paraId="57050FBE" w14:textId="77777777" w:rsidTr="007179C3">
        <w:trPr>
          <w:jc w:val="center"/>
        </w:trPr>
        <w:tc>
          <w:tcPr>
            <w:tcW w:w="1490" w:type="dxa"/>
            <w:vMerge w:val="restart"/>
            <w:hideMark/>
          </w:tcPr>
          <w:p w14:paraId="711C5059" w14:textId="77777777" w:rsidR="00422105" w:rsidRPr="00816CB8" w:rsidRDefault="00422105" w:rsidP="00AE2380">
            <w:pPr>
              <w:jc w:val="center"/>
              <w:rPr>
                <w:color w:val="000000"/>
                <w:sz w:val="22"/>
                <w:szCs w:val="22"/>
              </w:rPr>
            </w:pPr>
            <w:r w:rsidRPr="00816CB8">
              <w:rPr>
                <w:color w:val="000000"/>
                <w:sz w:val="22"/>
                <w:szCs w:val="22"/>
              </w:rPr>
              <w:t>AI/ML model description</w:t>
            </w:r>
          </w:p>
        </w:tc>
        <w:tc>
          <w:tcPr>
            <w:tcW w:w="2896" w:type="dxa"/>
            <w:hideMark/>
          </w:tcPr>
          <w:p w14:paraId="66434B7C" w14:textId="77777777" w:rsidR="00422105" w:rsidRPr="00816CB8" w:rsidRDefault="00422105" w:rsidP="00AE2380">
            <w:pPr>
              <w:jc w:val="center"/>
              <w:rPr>
                <w:color w:val="000000"/>
                <w:sz w:val="22"/>
                <w:szCs w:val="22"/>
              </w:rPr>
            </w:pPr>
            <w:r w:rsidRPr="00816CB8">
              <w:rPr>
                <w:color w:val="000000"/>
                <w:sz w:val="22"/>
                <w:szCs w:val="22"/>
              </w:rPr>
              <w:t xml:space="preserve">Model type </w:t>
            </w:r>
          </w:p>
        </w:tc>
        <w:tc>
          <w:tcPr>
            <w:tcW w:w="5532" w:type="dxa"/>
            <w:gridSpan w:val="3"/>
            <w:vAlign w:val="center"/>
          </w:tcPr>
          <w:p w14:paraId="2273FEDC" w14:textId="04EF3564" w:rsidR="00422105" w:rsidRPr="003F04B8" w:rsidRDefault="00422105" w:rsidP="00AE2380">
            <w:pPr>
              <w:jc w:val="center"/>
              <w:rPr>
                <w:rFonts w:eastAsia="宋体"/>
                <w:sz w:val="22"/>
                <w:szCs w:val="22"/>
                <w:lang w:eastAsia="zh-CN"/>
              </w:rPr>
            </w:pPr>
            <w:r>
              <w:rPr>
                <w:rFonts w:eastAsia="宋体" w:hint="eastAsia"/>
                <w:sz w:val="22"/>
                <w:szCs w:val="22"/>
                <w:lang w:eastAsia="zh-CN"/>
              </w:rPr>
              <w:t>Transformer</w:t>
            </w:r>
          </w:p>
        </w:tc>
      </w:tr>
      <w:tr w:rsidR="00FB7C96" w:rsidRPr="00816CB8" w14:paraId="1FDC1A2B" w14:textId="77777777" w:rsidTr="00AE2380">
        <w:trPr>
          <w:jc w:val="center"/>
        </w:trPr>
        <w:tc>
          <w:tcPr>
            <w:tcW w:w="1490" w:type="dxa"/>
            <w:vMerge/>
            <w:hideMark/>
          </w:tcPr>
          <w:p w14:paraId="7839D359" w14:textId="77777777" w:rsidR="00FB7C96" w:rsidRPr="00816CB8" w:rsidRDefault="00FB7C96" w:rsidP="00AE2380">
            <w:pPr>
              <w:jc w:val="center"/>
              <w:rPr>
                <w:rFonts w:eastAsia="宋体"/>
                <w:color w:val="000000"/>
                <w:sz w:val="22"/>
                <w:szCs w:val="22"/>
              </w:rPr>
            </w:pPr>
          </w:p>
        </w:tc>
        <w:tc>
          <w:tcPr>
            <w:tcW w:w="2896" w:type="dxa"/>
            <w:hideMark/>
          </w:tcPr>
          <w:p w14:paraId="5D6DE9AD" w14:textId="77777777" w:rsidR="00FB7C96" w:rsidRPr="00816CB8" w:rsidRDefault="00FB7C96" w:rsidP="00AE2380">
            <w:pPr>
              <w:jc w:val="center"/>
              <w:rPr>
                <w:sz w:val="22"/>
                <w:szCs w:val="22"/>
              </w:rPr>
            </w:pPr>
            <w:r w:rsidRPr="00816CB8">
              <w:rPr>
                <w:sz w:val="22"/>
                <w:szCs w:val="22"/>
              </w:rPr>
              <w:t xml:space="preserve">Model complexity in </w:t>
            </w:r>
            <w:proofErr w:type="gramStart"/>
            <w:r w:rsidRPr="00816CB8">
              <w:rPr>
                <w:sz w:val="22"/>
                <w:szCs w:val="22"/>
              </w:rPr>
              <w:t>a number of</w:t>
            </w:r>
            <w:proofErr w:type="gramEnd"/>
            <w:r w:rsidRPr="00816CB8">
              <w:rPr>
                <w:sz w:val="22"/>
                <w:szCs w:val="22"/>
              </w:rPr>
              <w:t xml:space="preserve"> parameters(M)</w:t>
            </w:r>
          </w:p>
        </w:tc>
        <w:tc>
          <w:tcPr>
            <w:tcW w:w="1844" w:type="dxa"/>
            <w:vAlign w:val="center"/>
          </w:tcPr>
          <w:p w14:paraId="5CAA84DC" w14:textId="0AF25158" w:rsidR="00FB7C96" w:rsidRPr="00077946" w:rsidRDefault="00077946" w:rsidP="00AE2380">
            <w:pPr>
              <w:jc w:val="center"/>
              <w:rPr>
                <w:rFonts w:eastAsia="宋体"/>
                <w:sz w:val="22"/>
                <w:szCs w:val="22"/>
                <w:lang w:eastAsia="zh-CN"/>
              </w:rPr>
            </w:pPr>
            <w:r>
              <w:rPr>
                <w:rFonts w:eastAsia="宋体" w:hint="eastAsia"/>
                <w:sz w:val="22"/>
                <w:szCs w:val="22"/>
                <w:lang w:eastAsia="zh-CN"/>
              </w:rPr>
              <w:t>7.91</w:t>
            </w:r>
          </w:p>
        </w:tc>
        <w:tc>
          <w:tcPr>
            <w:tcW w:w="1844" w:type="dxa"/>
            <w:vAlign w:val="center"/>
          </w:tcPr>
          <w:p w14:paraId="14B7E529" w14:textId="58527BD1" w:rsidR="00FB7C96" w:rsidRPr="00077946" w:rsidRDefault="00077946" w:rsidP="00AE2380">
            <w:pPr>
              <w:jc w:val="center"/>
              <w:rPr>
                <w:rFonts w:eastAsia="宋体"/>
                <w:sz w:val="22"/>
                <w:szCs w:val="22"/>
                <w:lang w:eastAsia="zh-CN"/>
              </w:rPr>
            </w:pPr>
            <w:r>
              <w:rPr>
                <w:rFonts w:eastAsia="宋体" w:hint="eastAsia"/>
                <w:sz w:val="22"/>
                <w:szCs w:val="22"/>
                <w:lang w:eastAsia="zh-CN"/>
              </w:rPr>
              <w:t>7.89</w:t>
            </w:r>
          </w:p>
        </w:tc>
        <w:tc>
          <w:tcPr>
            <w:tcW w:w="1844" w:type="dxa"/>
            <w:vAlign w:val="center"/>
          </w:tcPr>
          <w:p w14:paraId="6DDF0552" w14:textId="46397052" w:rsidR="00FB7C96" w:rsidRPr="00077946" w:rsidRDefault="00077946" w:rsidP="00AE2380">
            <w:pPr>
              <w:jc w:val="center"/>
              <w:rPr>
                <w:rFonts w:eastAsia="宋体"/>
                <w:sz w:val="22"/>
                <w:szCs w:val="22"/>
                <w:lang w:eastAsia="zh-CN"/>
              </w:rPr>
            </w:pPr>
            <w:r>
              <w:rPr>
                <w:rFonts w:eastAsia="宋体" w:hint="eastAsia"/>
                <w:sz w:val="22"/>
                <w:szCs w:val="22"/>
                <w:lang w:eastAsia="zh-CN"/>
              </w:rPr>
              <w:t>7.90</w:t>
            </w:r>
          </w:p>
        </w:tc>
      </w:tr>
      <w:tr w:rsidR="00FB7C96" w:rsidRPr="00816CB8" w14:paraId="4251C95A" w14:textId="77777777" w:rsidTr="00AE2380">
        <w:trPr>
          <w:jc w:val="center"/>
        </w:trPr>
        <w:tc>
          <w:tcPr>
            <w:tcW w:w="1490" w:type="dxa"/>
            <w:vMerge/>
            <w:hideMark/>
          </w:tcPr>
          <w:p w14:paraId="59E4B55E" w14:textId="77777777" w:rsidR="00FB7C96" w:rsidRPr="00816CB8" w:rsidRDefault="00FB7C96" w:rsidP="00AE2380">
            <w:pPr>
              <w:jc w:val="center"/>
              <w:rPr>
                <w:rFonts w:eastAsia="宋体"/>
                <w:color w:val="000000"/>
                <w:sz w:val="22"/>
                <w:szCs w:val="22"/>
              </w:rPr>
            </w:pPr>
          </w:p>
        </w:tc>
        <w:tc>
          <w:tcPr>
            <w:tcW w:w="2896" w:type="dxa"/>
            <w:hideMark/>
          </w:tcPr>
          <w:p w14:paraId="360EB782" w14:textId="77777777" w:rsidR="00FB7C96" w:rsidRPr="00816CB8" w:rsidRDefault="00FB7C96" w:rsidP="00AE2380">
            <w:pPr>
              <w:jc w:val="center"/>
              <w:rPr>
                <w:sz w:val="22"/>
                <w:szCs w:val="22"/>
              </w:rPr>
            </w:pPr>
            <w:r w:rsidRPr="00816CB8">
              <w:rPr>
                <w:sz w:val="22"/>
                <w:szCs w:val="22"/>
              </w:rPr>
              <w:t>Model complexity in model size (e.g. Mbyte)</w:t>
            </w:r>
          </w:p>
        </w:tc>
        <w:tc>
          <w:tcPr>
            <w:tcW w:w="1844" w:type="dxa"/>
            <w:vAlign w:val="center"/>
          </w:tcPr>
          <w:p w14:paraId="6DA2C054" w14:textId="077D37A1" w:rsidR="00FB7C96" w:rsidRPr="00077946" w:rsidRDefault="00077946" w:rsidP="00AE2380">
            <w:pPr>
              <w:jc w:val="center"/>
              <w:rPr>
                <w:rFonts w:eastAsia="宋体"/>
                <w:sz w:val="22"/>
                <w:szCs w:val="22"/>
                <w:lang w:eastAsia="zh-CN"/>
              </w:rPr>
            </w:pPr>
            <w:r>
              <w:rPr>
                <w:rFonts w:eastAsia="宋体" w:hint="eastAsia"/>
                <w:sz w:val="22"/>
                <w:szCs w:val="22"/>
                <w:lang w:eastAsia="zh-CN"/>
              </w:rPr>
              <w:t>36.3</w:t>
            </w:r>
          </w:p>
        </w:tc>
        <w:tc>
          <w:tcPr>
            <w:tcW w:w="1844" w:type="dxa"/>
            <w:vAlign w:val="center"/>
          </w:tcPr>
          <w:p w14:paraId="17B94902" w14:textId="26C7041B" w:rsidR="00FB7C96" w:rsidRPr="00077946" w:rsidRDefault="00077946" w:rsidP="00AE2380">
            <w:pPr>
              <w:jc w:val="center"/>
              <w:rPr>
                <w:rFonts w:eastAsia="宋体"/>
                <w:sz w:val="22"/>
                <w:szCs w:val="22"/>
                <w:lang w:eastAsia="zh-CN"/>
              </w:rPr>
            </w:pPr>
            <w:r>
              <w:rPr>
                <w:rFonts w:eastAsia="宋体" w:hint="eastAsia"/>
                <w:sz w:val="22"/>
                <w:szCs w:val="22"/>
                <w:lang w:eastAsia="zh-CN"/>
              </w:rPr>
              <w:t>36.3</w:t>
            </w:r>
          </w:p>
        </w:tc>
        <w:tc>
          <w:tcPr>
            <w:tcW w:w="1844" w:type="dxa"/>
            <w:vAlign w:val="center"/>
          </w:tcPr>
          <w:p w14:paraId="3A329A2F" w14:textId="626C6897" w:rsidR="00FB7C96" w:rsidRPr="00077946" w:rsidRDefault="00077946" w:rsidP="00AE2380">
            <w:pPr>
              <w:jc w:val="center"/>
              <w:rPr>
                <w:rFonts w:eastAsia="宋体"/>
                <w:sz w:val="22"/>
                <w:szCs w:val="22"/>
                <w:lang w:eastAsia="zh-CN"/>
              </w:rPr>
            </w:pPr>
            <w:r>
              <w:rPr>
                <w:rFonts w:eastAsia="宋体" w:hint="eastAsia"/>
                <w:sz w:val="22"/>
                <w:szCs w:val="22"/>
                <w:lang w:eastAsia="zh-CN"/>
              </w:rPr>
              <w:t>36.3</w:t>
            </w:r>
          </w:p>
        </w:tc>
      </w:tr>
      <w:tr w:rsidR="00FB7C96" w:rsidRPr="00816CB8" w14:paraId="3E554924" w14:textId="77777777" w:rsidTr="00AE2380">
        <w:trPr>
          <w:jc w:val="center"/>
        </w:trPr>
        <w:tc>
          <w:tcPr>
            <w:tcW w:w="1490" w:type="dxa"/>
            <w:vMerge/>
            <w:hideMark/>
          </w:tcPr>
          <w:p w14:paraId="56A65816" w14:textId="77777777" w:rsidR="00FB7C96" w:rsidRPr="00816CB8" w:rsidRDefault="00FB7C96" w:rsidP="00AE2380">
            <w:pPr>
              <w:jc w:val="center"/>
              <w:rPr>
                <w:rFonts w:eastAsia="宋体"/>
                <w:color w:val="000000"/>
                <w:sz w:val="22"/>
                <w:szCs w:val="22"/>
              </w:rPr>
            </w:pPr>
          </w:p>
        </w:tc>
        <w:tc>
          <w:tcPr>
            <w:tcW w:w="2896" w:type="dxa"/>
            <w:hideMark/>
          </w:tcPr>
          <w:p w14:paraId="468E2E64" w14:textId="77777777" w:rsidR="00FB7C96" w:rsidRPr="00816CB8" w:rsidRDefault="00FB7C96" w:rsidP="00AE2380">
            <w:pPr>
              <w:jc w:val="center"/>
              <w:rPr>
                <w:color w:val="000000"/>
                <w:sz w:val="22"/>
                <w:szCs w:val="22"/>
              </w:rPr>
            </w:pPr>
            <w:r w:rsidRPr="00816CB8">
              <w:rPr>
                <w:sz w:val="22"/>
                <w:szCs w:val="22"/>
              </w:rPr>
              <w:t>Computational complexity [FLOPs]</w:t>
            </w:r>
          </w:p>
        </w:tc>
        <w:tc>
          <w:tcPr>
            <w:tcW w:w="1844" w:type="dxa"/>
            <w:vAlign w:val="center"/>
          </w:tcPr>
          <w:p w14:paraId="57968978" w14:textId="5AA43E5E" w:rsidR="00FB7C96" w:rsidRPr="007148FE" w:rsidRDefault="007148FE" w:rsidP="00AE2380">
            <w:pPr>
              <w:jc w:val="center"/>
              <w:rPr>
                <w:rFonts w:eastAsia="宋体"/>
                <w:sz w:val="22"/>
                <w:szCs w:val="22"/>
                <w:lang w:eastAsia="zh-CN"/>
              </w:rPr>
            </w:pPr>
            <w:r>
              <w:rPr>
                <w:rFonts w:eastAsia="宋体" w:hint="eastAsia"/>
                <w:sz w:val="22"/>
                <w:szCs w:val="22"/>
                <w:lang w:eastAsia="zh-CN"/>
              </w:rPr>
              <w:t>79.19 M</w:t>
            </w:r>
          </w:p>
        </w:tc>
        <w:tc>
          <w:tcPr>
            <w:tcW w:w="1844" w:type="dxa"/>
            <w:vAlign w:val="center"/>
          </w:tcPr>
          <w:p w14:paraId="4524A3F3" w14:textId="099D48FF" w:rsidR="00FB7C96" w:rsidRPr="007148FE" w:rsidRDefault="007148FE" w:rsidP="00AE2380">
            <w:pPr>
              <w:jc w:val="center"/>
              <w:rPr>
                <w:rFonts w:eastAsia="宋体"/>
                <w:sz w:val="22"/>
                <w:szCs w:val="22"/>
                <w:lang w:val="en-US" w:eastAsia="zh-CN"/>
              </w:rPr>
            </w:pPr>
            <w:r>
              <w:rPr>
                <w:rFonts w:eastAsia="宋体" w:hint="eastAsia"/>
                <w:sz w:val="22"/>
                <w:szCs w:val="22"/>
                <w:lang w:val="en-US" w:eastAsia="zh-CN"/>
              </w:rPr>
              <w:t>79.08 M</w:t>
            </w:r>
          </w:p>
        </w:tc>
        <w:tc>
          <w:tcPr>
            <w:tcW w:w="1844" w:type="dxa"/>
            <w:vAlign w:val="center"/>
          </w:tcPr>
          <w:p w14:paraId="29B27593" w14:textId="15B23A4E" w:rsidR="00FB7C96" w:rsidRPr="007148FE" w:rsidRDefault="007148FE" w:rsidP="00AE2380">
            <w:pPr>
              <w:jc w:val="center"/>
              <w:rPr>
                <w:rFonts w:eastAsia="宋体"/>
                <w:sz w:val="22"/>
                <w:szCs w:val="22"/>
                <w:lang w:val="en-US" w:eastAsia="zh-CN"/>
              </w:rPr>
            </w:pPr>
            <w:r>
              <w:rPr>
                <w:rFonts w:eastAsia="宋体" w:hint="eastAsia"/>
                <w:sz w:val="22"/>
                <w:szCs w:val="22"/>
                <w:lang w:val="en-US" w:eastAsia="zh-CN"/>
              </w:rPr>
              <w:t>79.14 M</w:t>
            </w:r>
          </w:p>
        </w:tc>
      </w:tr>
      <w:tr w:rsidR="00FB7C96" w:rsidRPr="00816CB8" w14:paraId="040A8C90" w14:textId="77777777" w:rsidTr="00AE2380">
        <w:trPr>
          <w:trHeight w:val="350"/>
          <w:jc w:val="center"/>
        </w:trPr>
        <w:tc>
          <w:tcPr>
            <w:tcW w:w="1490" w:type="dxa"/>
            <w:hideMark/>
          </w:tcPr>
          <w:p w14:paraId="68E3C184" w14:textId="77777777" w:rsidR="00FB7C96" w:rsidRPr="00816CB8" w:rsidRDefault="00FB7C96" w:rsidP="00AE2380">
            <w:pPr>
              <w:jc w:val="center"/>
              <w:rPr>
                <w:sz w:val="22"/>
                <w:szCs w:val="22"/>
              </w:rPr>
            </w:pPr>
            <w:r w:rsidRPr="00816CB8">
              <w:rPr>
                <w:sz w:val="22"/>
                <w:szCs w:val="22"/>
              </w:rPr>
              <w:t>Metrics</w:t>
            </w:r>
          </w:p>
        </w:tc>
        <w:tc>
          <w:tcPr>
            <w:tcW w:w="2896" w:type="dxa"/>
            <w:hideMark/>
          </w:tcPr>
          <w:p w14:paraId="0483E42F" w14:textId="77777777" w:rsidR="00FB7C96" w:rsidRPr="00816CB8" w:rsidRDefault="00FB7C96" w:rsidP="00AE2380">
            <w:pPr>
              <w:jc w:val="center"/>
              <w:rPr>
                <w:color w:val="000000"/>
                <w:sz w:val="22"/>
                <w:szCs w:val="22"/>
              </w:rPr>
            </w:pPr>
            <w:r w:rsidRPr="00816CB8">
              <w:rPr>
                <w:color w:val="000000"/>
                <w:sz w:val="22"/>
                <w:szCs w:val="22"/>
              </w:rPr>
              <w:t>Average L3 cell level RSRP difference (dB)</w:t>
            </w:r>
          </w:p>
        </w:tc>
        <w:tc>
          <w:tcPr>
            <w:tcW w:w="1844" w:type="dxa"/>
            <w:vAlign w:val="center"/>
          </w:tcPr>
          <w:p w14:paraId="52D5A2E2" w14:textId="15A828AD" w:rsidR="00FB7C96" w:rsidRPr="007A2A68" w:rsidRDefault="007A2A68" w:rsidP="00AE2380">
            <w:pPr>
              <w:jc w:val="center"/>
              <w:rPr>
                <w:rFonts w:eastAsia="宋体"/>
                <w:sz w:val="22"/>
                <w:szCs w:val="22"/>
                <w:lang w:eastAsia="zh-CN"/>
              </w:rPr>
            </w:pPr>
            <w:r>
              <w:rPr>
                <w:rFonts w:eastAsia="宋体" w:hint="eastAsia"/>
                <w:sz w:val="22"/>
                <w:szCs w:val="22"/>
                <w:lang w:eastAsia="zh-CN"/>
              </w:rPr>
              <w:t>0.53</w:t>
            </w:r>
          </w:p>
        </w:tc>
        <w:tc>
          <w:tcPr>
            <w:tcW w:w="1844" w:type="dxa"/>
            <w:vAlign w:val="center"/>
          </w:tcPr>
          <w:p w14:paraId="68D6A0B3" w14:textId="7CBDBA7C" w:rsidR="00FB7C96" w:rsidRPr="0046514F" w:rsidRDefault="0046514F" w:rsidP="00AE2380">
            <w:pPr>
              <w:jc w:val="center"/>
              <w:rPr>
                <w:rFonts w:eastAsia="宋体"/>
                <w:sz w:val="22"/>
                <w:szCs w:val="22"/>
                <w:lang w:eastAsia="zh-CN"/>
              </w:rPr>
            </w:pPr>
            <w:r>
              <w:rPr>
                <w:rFonts w:eastAsia="宋体" w:hint="eastAsia"/>
                <w:sz w:val="22"/>
                <w:szCs w:val="22"/>
                <w:lang w:eastAsia="zh-CN"/>
              </w:rPr>
              <w:t>0.45</w:t>
            </w:r>
          </w:p>
        </w:tc>
        <w:tc>
          <w:tcPr>
            <w:tcW w:w="1844" w:type="dxa"/>
            <w:vAlign w:val="center"/>
          </w:tcPr>
          <w:p w14:paraId="0CDFE2C0" w14:textId="6DA270FB" w:rsidR="00FB7C96" w:rsidRPr="00E03EC2" w:rsidRDefault="00E03EC2" w:rsidP="00AE2380">
            <w:pPr>
              <w:jc w:val="center"/>
              <w:rPr>
                <w:rFonts w:eastAsia="宋体"/>
                <w:sz w:val="22"/>
                <w:szCs w:val="22"/>
                <w:lang w:eastAsia="zh-CN"/>
              </w:rPr>
            </w:pPr>
            <w:r>
              <w:rPr>
                <w:rFonts w:eastAsia="宋体" w:hint="eastAsia"/>
                <w:sz w:val="22"/>
                <w:szCs w:val="22"/>
                <w:lang w:eastAsia="zh-CN"/>
              </w:rPr>
              <w:t>0.43</w:t>
            </w:r>
          </w:p>
        </w:tc>
      </w:tr>
    </w:tbl>
    <w:p w14:paraId="41982855" w14:textId="7242F5E1" w:rsidR="00620335" w:rsidRPr="00373F76" w:rsidRDefault="00373F76" w:rsidP="00620335">
      <w:pPr>
        <w:rPr>
          <w:rFonts w:eastAsia="宋体"/>
          <w:sz w:val="22"/>
          <w:szCs w:val="22"/>
          <w:lang w:eastAsia="zh-CN"/>
        </w:rPr>
      </w:pPr>
      <w:r w:rsidRPr="00373F76">
        <w:rPr>
          <w:rFonts w:eastAsia="宋体" w:hint="eastAsia"/>
          <w:sz w:val="22"/>
          <w:szCs w:val="22"/>
          <w:lang w:eastAsia="zh-CN"/>
        </w:rPr>
        <w:t xml:space="preserve">For scenario 2, we have </w:t>
      </w:r>
      <w:r w:rsidR="009E1CA5">
        <w:rPr>
          <w:rFonts w:eastAsia="宋体"/>
          <w:sz w:val="22"/>
          <w:szCs w:val="22"/>
          <w:lang w:eastAsia="zh-CN"/>
        </w:rPr>
        <w:t xml:space="preserve">the </w:t>
      </w:r>
      <w:r w:rsidRPr="00373F76">
        <w:rPr>
          <w:rFonts w:eastAsia="宋体" w:hint="eastAsia"/>
          <w:sz w:val="22"/>
          <w:szCs w:val="22"/>
          <w:lang w:eastAsia="zh-CN"/>
        </w:rPr>
        <w:t>following observations,</w:t>
      </w:r>
    </w:p>
    <w:p w14:paraId="58AC8031" w14:textId="79D84FCE" w:rsidR="00373F76" w:rsidRPr="002D7E87" w:rsidRDefault="00373F76" w:rsidP="00620335">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sidR="00F15C16">
        <w:rPr>
          <w:rFonts w:eastAsia="宋体" w:hint="eastAsia"/>
          <w:b/>
          <w:bCs/>
          <w:sz w:val="22"/>
          <w:szCs w:val="18"/>
          <w:u w:val="single"/>
          <w:lang w:eastAsia="zh-CN"/>
        </w:rPr>
        <w:t>1</w:t>
      </w:r>
    </w:p>
    <w:p w14:paraId="4E30CF04" w14:textId="5B727925" w:rsidR="00373F76" w:rsidRDefault="009E1CA5" w:rsidP="00373F76">
      <w:pPr>
        <w:pStyle w:val="aff9"/>
        <w:numPr>
          <w:ilvl w:val="0"/>
          <w:numId w:val="47"/>
        </w:numPr>
        <w:ind w:leftChars="0"/>
        <w:rPr>
          <w:rFonts w:eastAsia="宋体"/>
          <w:b/>
          <w:bCs/>
          <w:sz w:val="22"/>
          <w:szCs w:val="18"/>
          <w:lang w:eastAsia="zh-CN"/>
        </w:rPr>
      </w:pPr>
      <w:r w:rsidRPr="009E1CA5">
        <w:rPr>
          <w:rFonts w:eastAsia="宋体" w:hint="eastAsia"/>
          <w:b/>
          <w:bCs/>
          <w:sz w:val="22"/>
          <w:szCs w:val="18"/>
          <w:lang w:eastAsia="zh-CN"/>
        </w:rPr>
        <w:t>For scenario 2,</w:t>
      </w:r>
      <w:r w:rsidR="002C4D1D">
        <w:rPr>
          <w:rFonts w:eastAsia="宋体" w:hint="eastAsia"/>
          <w:b/>
          <w:bCs/>
          <w:sz w:val="22"/>
          <w:szCs w:val="18"/>
          <w:lang w:eastAsia="zh-CN"/>
        </w:rPr>
        <w:t xml:space="preserve"> </w:t>
      </w:r>
      <w:r w:rsidR="00BE00CC">
        <w:rPr>
          <w:rFonts w:eastAsia="宋体" w:hint="eastAsia"/>
          <w:b/>
          <w:bCs/>
          <w:sz w:val="22"/>
          <w:szCs w:val="18"/>
          <w:lang w:eastAsia="zh-CN"/>
        </w:rPr>
        <w:t xml:space="preserve">the average L3 </w:t>
      </w:r>
      <w:r w:rsidR="00AC55D2">
        <w:rPr>
          <w:rFonts w:eastAsia="宋体"/>
          <w:b/>
          <w:bCs/>
          <w:sz w:val="22"/>
          <w:szCs w:val="18"/>
          <w:lang w:eastAsia="zh-CN"/>
        </w:rPr>
        <w:t xml:space="preserve">cell-level RSRP of the AI/ML-based predictions is 0.43-0.53 </w:t>
      </w:r>
      <w:proofErr w:type="spellStart"/>
      <w:r w:rsidR="00AC55D2">
        <w:rPr>
          <w:rFonts w:eastAsia="宋体"/>
          <w:b/>
          <w:bCs/>
          <w:sz w:val="22"/>
          <w:szCs w:val="18"/>
          <w:lang w:eastAsia="zh-CN"/>
        </w:rPr>
        <w:t>dB</w:t>
      </w:r>
      <w:r w:rsidR="004F4E5F">
        <w:rPr>
          <w:rFonts w:eastAsia="宋体" w:hint="eastAsia"/>
          <w:b/>
          <w:bCs/>
          <w:sz w:val="22"/>
          <w:szCs w:val="18"/>
          <w:lang w:eastAsia="zh-CN"/>
        </w:rPr>
        <w:t>.</w:t>
      </w:r>
      <w:proofErr w:type="spellEnd"/>
      <w:r w:rsidR="006F0D66">
        <w:rPr>
          <w:rFonts w:eastAsia="宋体" w:hint="eastAsia"/>
          <w:b/>
          <w:bCs/>
          <w:sz w:val="22"/>
          <w:szCs w:val="18"/>
          <w:lang w:eastAsia="zh-CN"/>
        </w:rPr>
        <w:t xml:space="preserve"> The AI/ML-based predictors can predict the </w:t>
      </w:r>
      <w:r w:rsidR="00134145">
        <w:rPr>
          <w:rFonts w:eastAsia="宋体"/>
          <w:b/>
          <w:bCs/>
          <w:sz w:val="22"/>
          <w:szCs w:val="18"/>
          <w:lang w:eastAsia="zh-CN"/>
        </w:rPr>
        <w:t>measurements</w:t>
      </w:r>
      <w:r w:rsidR="00134145">
        <w:rPr>
          <w:rFonts w:eastAsia="宋体" w:hint="eastAsia"/>
          <w:b/>
          <w:bCs/>
          <w:sz w:val="22"/>
          <w:szCs w:val="18"/>
          <w:lang w:eastAsia="zh-CN"/>
        </w:rPr>
        <w:t xml:space="preserve"> omitted by the overhead reduction.</w:t>
      </w:r>
    </w:p>
    <w:p w14:paraId="3DA180E6" w14:textId="6AFE8124" w:rsidR="009E1CA5" w:rsidRPr="00AC55D2" w:rsidRDefault="00AC55D2" w:rsidP="009E1CA5">
      <w:pPr>
        <w:pStyle w:val="aff9"/>
        <w:numPr>
          <w:ilvl w:val="0"/>
          <w:numId w:val="47"/>
        </w:numPr>
        <w:ind w:leftChars="0"/>
        <w:rPr>
          <w:rFonts w:eastAsia="宋体"/>
          <w:b/>
          <w:bCs/>
          <w:sz w:val="22"/>
          <w:szCs w:val="18"/>
          <w:lang w:eastAsia="zh-CN"/>
        </w:rPr>
      </w:pPr>
      <w:r>
        <w:rPr>
          <w:rFonts w:eastAsia="宋体"/>
          <w:b/>
          <w:bCs/>
          <w:sz w:val="22"/>
          <w:szCs w:val="18"/>
          <w:lang w:eastAsia="zh-CN"/>
        </w:rPr>
        <w:t>Of the three</w:t>
      </w:r>
      <w:r w:rsidR="004F4E5F">
        <w:rPr>
          <w:rFonts w:eastAsia="宋体" w:hint="eastAsia"/>
          <w:b/>
          <w:bCs/>
          <w:sz w:val="22"/>
          <w:szCs w:val="18"/>
          <w:lang w:eastAsia="zh-CN"/>
        </w:rPr>
        <w:t xml:space="preserve"> cases, Case 3 (L1 beam-level RSRP to L3 cell-level RSRP) </w:t>
      </w:r>
      <w:r w:rsidR="00677148">
        <w:rPr>
          <w:rFonts w:eastAsia="宋体" w:hint="eastAsia"/>
          <w:b/>
          <w:bCs/>
          <w:sz w:val="22"/>
          <w:szCs w:val="18"/>
          <w:lang w:eastAsia="zh-CN"/>
        </w:rPr>
        <w:t>achieves the best performance.</w:t>
      </w:r>
    </w:p>
    <w:p w14:paraId="449B17A1" w14:textId="163564DA" w:rsidR="00E165DB" w:rsidRPr="00E165DB" w:rsidRDefault="00E165DB" w:rsidP="00E165DB">
      <w:pPr>
        <w:pStyle w:val="7"/>
        <w:rPr>
          <w:rFonts w:eastAsia="宋体"/>
          <w:lang w:val="en-US" w:eastAsia="zh-CN"/>
        </w:rPr>
      </w:pPr>
      <w:r>
        <w:rPr>
          <w:rFonts w:eastAsia="宋体" w:hint="eastAsia"/>
          <w:lang w:val="en-US" w:eastAsia="zh-CN"/>
        </w:rPr>
        <w:t>3</w:t>
      </w:r>
      <w:r>
        <w:rPr>
          <w:rFonts w:hint="eastAsia"/>
          <w:lang w:val="en-US" w:eastAsia="zh-CN"/>
        </w:rPr>
        <w:t>.</w:t>
      </w:r>
      <w:r>
        <w:rPr>
          <w:rFonts w:eastAsia="宋体" w:hint="eastAsia"/>
          <w:lang w:val="en-US" w:eastAsia="zh-CN"/>
        </w:rPr>
        <w:t>3</w:t>
      </w:r>
      <w:r>
        <w:rPr>
          <w:rFonts w:hint="eastAsia"/>
          <w:lang w:val="en-US" w:eastAsia="zh-CN"/>
        </w:rPr>
        <w:t xml:space="preserve"> </w:t>
      </w:r>
      <w:r w:rsidRPr="006A3C8D">
        <w:rPr>
          <w:rFonts w:hint="eastAsia"/>
          <w:lang w:val="en-US" w:eastAsia="zh-CN"/>
        </w:rPr>
        <w:t xml:space="preserve">Scenario </w:t>
      </w:r>
      <w:r>
        <w:rPr>
          <w:rFonts w:eastAsia="宋体" w:hint="eastAsia"/>
          <w:lang w:val="en-US" w:eastAsia="zh-CN"/>
        </w:rPr>
        <w:t>3</w:t>
      </w:r>
      <w:r w:rsidRPr="006A3C8D">
        <w:rPr>
          <w:rFonts w:hint="eastAsia"/>
          <w:lang w:val="en-US" w:eastAsia="zh-CN"/>
        </w:rPr>
        <w:t xml:space="preserve">, FR1-to-FR1 </w:t>
      </w:r>
      <w:r>
        <w:rPr>
          <w:rFonts w:eastAsia="宋体" w:hint="eastAsia"/>
          <w:lang w:val="en-US" w:eastAsia="zh-CN"/>
        </w:rPr>
        <w:t>inter</w:t>
      </w:r>
      <w:r w:rsidRPr="006A3C8D">
        <w:rPr>
          <w:rFonts w:hint="eastAsia"/>
          <w:lang w:val="en-US" w:eastAsia="zh-CN"/>
        </w:rPr>
        <w:t xml:space="preserve">-frequency </w:t>
      </w:r>
      <w:r>
        <w:rPr>
          <w:rFonts w:eastAsia="宋体" w:hint="eastAsia"/>
          <w:lang w:val="en-US" w:eastAsia="zh-CN"/>
        </w:rPr>
        <w:t>(frequency domain)</w:t>
      </w:r>
    </w:p>
    <w:p w14:paraId="418C0057" w14:textId="42B1C86D" w:rsidR="00B7637B" w:rsidRPr="005C3C95" w:rsidRDefault="00B7637B" w:rsidP="00B7637B">
      <w:pPr>
        <w:pStyle w:val="af4"/>
        <w:keepNext/>
        <w:jc w:val="center"/>
        <w:rPr>
          <w:rFonts w:eastAsia="宋体"/>
          <w:sz w:val="22"/>
          <w:szCs w:val="22"/>
          <w:lang w:eastAsia="zh-CN"/>
        </w:rPr>
      </w:pPr>
      <w:r w:rsidRPr="005C3C95">
        <w:rPr>
          <w:sz w:val="22"/>
          <w:szCs w:val="22"/>
        </w:rPr>
        <w:t xml:space="preserve">Table  </w:t>
      </w:r>
      <w:r w:rsidRPr="005C3C95">
        <w:rPr>
          <w:sz w:val="22"/>
          <w:szCs w:val="22"/>
        </w:rPr>
        <w:fldChar w:fldCharType="begin"/>
      </w:r>
      <w:r w:rsidRPr="005C3C95">
        <w:rPr>
          <w:sz w:val="22"/>
          <w:szCs w:val="22"/>
        </w:rPr>
        <w:instrText xml:space="preserve"> SEQ Table_ \* ARABIC </w:instrText>
      </w:r>
      <w:r w:rsidRPr="005C3C95">
        <w:rPr>
          <w:sz w:val="22"/>
          <w:szCs w:val="22"/>
        </w:rPr>
        <w:fldChar w:fldCharType="separate"/>
      </w:r>
      <w:r>
        <w:rPr>
          <w:noProof/>
          <w:sz w:val="22"/>
          <w:szCs w:val="22"/>
        </w:rPr>
        <w:t>6</w:t>
      </w:r>
      <w:r w:rsidRPr="005C3C95">
        <w:rPr>
          <w:sz w:val="22"/>
          <w:szCs w:val="22"/>
        </w:rPr>
        <w:fldChar w:fldCharType="end"/>
      </w:r>
      <w:r w:rsidRPr="005C3C95">
        <w:rPr>
          <w:rFonts w:eastAsia="宋体" w:hint="eastAsia"/>
          <w:sz w:val="22"/>
          <w:szCs w:val="22"/>
          <w:lang w:eastAsia="zh-CN"/>
        </w:rPr>
        <w:t xml:space="preserve"> Evaluation results for Scenario </w:t>
      </w:r>
      <w:r w:rsidR="004B408F">
        <w:rPr>
          <w:rFonts w:eastAsia="宋体" w:hint="eastAsia"/>
          <w:sz w:val="22"/>
          <w:szCs w:val="22"/>
          <w:lang w:eastAsia="zh-CN"/>
        </w:rPr>
        <w:t>3</w:t>
      </w:r>
    </w:p>
    <w:tbl>
      <w:tblPr>
        <w:tblStyle w:val="1a"/>
        <w:tblW w:w="0" w:type="auto"/>
        <w:jc w:val="center"/>
        <w:tblLook w:val="0620" w:firstRow="1" w:lastRow="0" w:firstColumn="0" w:lastColumn="0" w:noHBand="1" w:noVBand="1"/>
      </w:tblPr>
      <w:tblGrid>
        <w:gridCol w:w="1490"/>
        <w:gridCol w:w="2896"/>
        <w:gridCol w:w="1844"/>
        <w:gridCol w:w="1844"/>
        <w:gridCol w:w="1844"/>
      </w:tblGrid>
      <w:tr w:rsidR="00B7637B" w:rsidRPr="00816CB8" w14:paraId="29ED4B30" w14:textId="77777777" w:rsidTr="00AE2380">
        <w:trPr>
          <w:cnfStyle w:val="100000000000" w:firstRow="1" w:lastRow="0" w:firstColumn="0" w:lastColumn="0" w:oddVBand="0" w:evenVBand="0" w:oddHBand="0" w:evenHBand="0" w:firstRowFirstColumn="0" w:firstRowLastColumn="0" w:lastRowFirstColumn="0" w:lastRowLastColumn="0"/>
          <w:jc w:val="center"/>
        </w:trPr>
        <w:tc>
          <w:tcPr>
            <w:tcW w:w="4386" w:type="dxa"/>
            <w:gridSpan w:val="2"/>
            <w:hideMark/>
          </w:tcPr>
          <w:p w14:paraId="32F5F0EF" w14:textId="77777777" w:rsidR="00B7637B" w:rsidRPr="009C053E" w:rsidRDefault="00B7637B" w:rsidP="00AE2380">
            <w:pPr>
              <w:jc w:val="center"/>
              <w:rPr>
                <w:sz w:val="22"/>
                <w:szCs w:val="22"/>
              </w:rPr>
            </w:pPr>
            <w:r w:rsidRPr="009C053E">
              <w:rPr>
                <w:sz w:val="22"/>
                <w:szCs w:val="22"/>
              </w:rPr>
              <w:t>Report parameters</w:t>
            </w:r>
          </w:p>
        </w:tc>
        <w:tc>
          <w:tcPr>
            <w:tcW w:w="1844" w:type="dxa"/>
            <w:vAlign w:val="center"/>
            <w:hideMark/>
          </w:tcPr>
          <w:p w14:paraId="2028C6CF" w14:textId="77777777" w:rsidR="00B7637B" w:rsidRPr="009C053E" w:rsidRDefault="00B7637B" w:rsidP="00AE2380">
            <w:pPr>
              <w:jc w:val="center"/>
              <w:rPr>
                <w:rFonts w:eastAsia="宋体"/>
                <w:sz w:val="22"/>
                <w:szCs w:val="22"/>
                <w:lang w:val="en-US" w:eastAsia="zh-CN"/>
              </w:rPr>
            </w:pPr>
            <w:r w:rsidRPr="009C053E">
              <w:rPr>
                <w:rFonts w:eastAsia="宋体" w:hint="eastAsia"/>
                <w:sz w:val="22"/>
                <w:szCs w:val="22"/>
                <w:lang w:eastAsia="zh-CN"/>
              </w:rPr>
              <w:t>Case 1</w:t>
            </w:r>
          </w:p>
        </w:tc>
        <w:tc>
          <w:tcPr>
            <w:tcW w:w="1844" w:type="dxa"/>
            <w:vAlign w:val="center"/>
            <w:hideMark/>
          </w:tcPr>
          <w:p w14:paraId="575FBFB3" w14:textId="77777777" w:rsidR="00B7637B" w:rsidRPr="009C053E" w:rsidRDefault="00B7637B" w:rsidP="00AE2380">
            <w:pPr>
              <w:jc w:val="center"/>
              <w:rPr>
                <w:rFonts w:eastAsia="宋体"/>
                <w:sz w:val="22"/>
                <w:szCs w:val="22"/>
                <w:lang w:eastAsia="zh-CN"/>
              </w:rPr>
            </w:pPr>
            <w:r w:rsidRPr="009C053E">
              <w:rPr>
                <w:rFonts w:eastAsia="宋体" w:hint="eastAsia"/>
                <w:sz w:val="22"/>
                <w:szCs w:val="22"/>
                <w:lang w:eastAsia="zh-CN"/>
              </w:rPr>
              <w:t>Case 2</w:t>
            </w:r>
          </w:p>
        </w:tc>
        <w:tc>
          <w:tcPr>
            <w:tcW w:w="1844" w:type="dxa"/>
            <w:vAlign w:val="center"/>
          </w:tcPr>
          <w:p w14:paraId="0F4A2154" w14:textId="77777777" w:rsidR="00B7637B" w:rsidRPr="009C053E" w:rsidRDefault="00B7637B" w:rsidP="00AE2380">
            <w:pPr>
              <w:jc w:val="center"/>
              <w:rPr>
                <w:rFonts w:eastAsia="宋体"/>
                <w:sz w:val="22"/>
                <w:szCs w:val="22"/>
                <w:lang w:eastAsia="zh-CN"/>
              </w:rPr>
            </w:pPr>
            <w:r w:rsidRPr="009C053E">
              <w:rPr>
                <w:rFonts w:eastAsia="宋体" w:hint="eastAsia"/>
                <w:sz w:val="22"/>
                <w:szCs w:val="22"/>
                <w:lang w:eastAsia="zh-CN"/>
              </w:rPr>
              <w:t>Case 3</w:t>
            </w:r>
          </w:p>
        </w:tc>
      </w:tr>
      <w:tr w:rsidR="00B7637B" w:rsidRPr="00816CB8" w14:paraId="748A92BA" w14:textId="77777777" w:rsidTr="00AE2380">
        <w:trPr>
          <w:jc w:val="center"/>
        </w:trPr>
        <w:tc>
          <w:tcPr>
            <w:tcW w:w="1490" w:type="dxa"/>
            <w:vMerge w:val="restart"/>
            <w:hideMark/>
          </w:tcPr>
          <w:p w14:paraId="0F6A48B5" w14:textId="77777777" w:rsidR="00B7637B" w:rsidRPr="00816CB8" w:rsidRDefault="00B7637B" w:rsidP="00AE2380">
            <w:pPr>
              <w:jc w:val="center"/>
              <w:rPr>
                <w:sz w:val="22"/>
                <w:szCs w:val="22"/>
              </w:rPr>
            </w:pPr>
            <w:r w:rsidRPr="00816CB8">
              <w:rPr>
                <w:sz w:val="22"/>
                <w:szCs w:val="22"/>
              </w:rPr>
              <w:t>Reported simulation assumptions</w:t>
            </w:r>
          </w:p>
        </w:tc>
        <w:tc>
          <w:tcPr>
            <w:tcW w:w="2896" w:type="dxa"/>
            <w:hideMark/>
          </w:tcPr>
          <w:p w14:paraId="7B73FA2D" w14:textId="77777777" w:rsidR="00B7637B" w:rsidRPr="00816CB8" w:rsidRDefault="00B7637B" w:rsidP="00AE2380">
            <w:pPr>
              <w:jc w:val="center"/>
              <w:rPr>
                <w:color w:val="000000"/>
                <w:sz w:val="22"/>
                <w:szCs w:val="22"/>
              </w:rPr>
            </w:pPr>
            <w:r w:rsidRPr="00816CB8">
              <w:rPr>
                <w:sz w:val="22"/>
                <w:szCs w:val="22"/>
              </w:rPr>
              <w:t>UE trajectory option</w:t>
            </w:r>
          </w:p>
        </w:tc>
        <w:tc>
          <w:tcPr>
            <w:tcW w:w="5532" w:type="dxa"/>
            <w:gridSpan w:val="3"/>
            <w:vAlign w:val="center"/>
          </w:tcPr>
          <w:p w14:paraId="2B5199EB" w14:textId="77777777" w:rsidR="00B7637B" w:rsidRPr="00FB7C96" w:rsidRDefault="00B7637B" w:rsidP="00AE2380">
            <w:pPr>
              <w:jc w:val="center"/>
              <w:rPr>
                <w:rFonts w:eastAsia="宋体"/>
                <w:sz w:val="22"/>
                <w:szCs w:val="22"/>
                <w:lang w:eastAsia="zh-CN"/>
              </w:rPr>
            </w:pPr>
            <w:r>
              <w:rPr>
                <w:rFonts w:eastAsia="宋体" w:hint="eastAsia"/>
                <w:sz w:val="22"/>
                <w:szCs w:val="22"/>
                <w:lang w:eastAsia="zh-CN"/>
              </w:rPr>
              <w:t>Option 3</w:t>
            </w:r>
          </w:p>
        </w:tc>
      </w:tr>
      <w:tr w:rsidR="00B7637B" w:rsidRPr="00816CB8" w14:paraId="2157E9A2" w14:textId="77777777" w:rsidTr="00AE2380">
        <w:trPr>
          <w:jc w:val="center"/>
        </w:trPr>
        <w:tc>
          <w:tcPr>
            <w:tcW w:w="1490" w:type="dxa"/>
            <w:vMerge/>
            <w:hideMark/>
          </w:tcPr>
          <w:p w14:paraId="032BD8EB" w14:textId="77777777" w:rsidR="00B7637B" w:rsidRPr="00816CB8" w:rsidRDefault="00B7637B" w:rsidP="00AE2380">
            <w:pPr>
              <w:jc w:val="center"/>
              <w:rPr>
                <w:rFonts w:eastAsia="宋体"/>
                <w:sz w:val="22"/>
                <w:szCs w:val="22"/>
              </w:rPr>
            </w:pPr>
          </w:p>
        </w:tc>
        <w:tc>
          <w:tcPr>
            <w:tcW w:w="2896" w:type="dxa"/>
            <w:hideMark/>
          </w:tcPr>
          <w:p w14:paraId="442D5FDA" w14:textId="77777777" w:rsidR="00B7637B" w:rsidRPr="00816CB8" w:rsidRDefault="00B7637B" w:rsidP="00AE2380">
            <w:pPr>
              <w:jc w:val="center"/>
              <w:rPr>
                <w:sz w:val="22"/>
                <w:szCs w:val="22"/>
              </w:rPr>
            </w:pPr>
            <w:r w:rsidRPr="00816CB8">
              <w:rPr>
                <w:sz w:val="22"/>
                <w:szCs w:val="22"/>
              </w:rPr>
              <w:t xml:space="preserve">UE trajectory boundary processing option </w:t>
            </w:r>
          </w:p>
        </w:tc>
        <w:tc>
          <w:tcPr>
            <w:tcW w:w="5532" w:type="dxa"/>
            <w:gridSpan w:val="3"/>
            <w:vAlign w:val="center"/>
          </w:tcPr>
          <w:p w14:paraId="1BC2F5AF" w14:textId="77777777" w:rsidR="00B7637B" w:rsidRPr="00FB7C96" w:rsidRDefault="00B7637B" w:rsidP="00AE2380">
            <w:pPr>
              <w:jc w:val="center"/>
              <w:rPr>
                <w:rFonts w:eastAsia="宋体"/>
                <w:sz w:val="22"/>
                <w:szCs w:val="22"/>
                <w:lang w:eastAsia="zh-CN"/>
              </w:rPr>
            </w:pPr>
            <w:r>
              <w:rPr>
                <w:rFonts w:eastAsia="宋体" w:hint="eastAsia"/>
                <w:sz w:val="22"/>
                <w:szCs w:val="22"/>
                <w:lang w:eastAsia="zh-CN"/>
              </w:rPr>
              <w:t>Option 3</w:t>
            </w:r>
          </w:p>
        </w:tc>
      </w:tr>
      <w:tr w:rsidR="00B7637B" w:rsidRPr="00816CB8" w14:paraId="32F33F8B" w14:textId="77777777" w:rsidTr="00AE2380">
        <w:trPr>
          <w:jc w:val="center"/>
        </w:trPr>
        <w:tc>
          <w:tcPr>
            <w:tcW w:w="1490" w:type="dxa"/>
            <w:vMerge/>
            <w:hideMark/>
          </w:tcPr>
          <w:p w14:paraId="44AAA206" w14:textId="77777777" w:rsidR="00B7637B" w:rsidRPr="00816CB8" w:rsidRDefault="00B7637B" w:rsidP="00AE2380">
            <w:pPr>
              <w:jc w:val="center"/>
              <w:rPr>
                <w:rFonts w:eastAsia="宋体"/>
                <w:sz w:val="22"/>
                <w:szCs w:val="22"/>
              </w:rPr>
            </w:pPr>
          </w:p>
        </w:tc>
        <w:tc>
          <w:tcPr>
            <w:tcW w:w="2896" w:type="dxa"/>
            <w:hideMark/>
          </w:tcPr>
          <w:p w14:paraId="6116A688" w14:textId="77777777" w:rsidR="00B7637B" w:rsidRPr="00816CB8" w:rsidRDefault="00B7637B" w:rsidP="00AE2380">
            <w:pPr>
              <w:jc w:val="center"/>
              <w:rPr>
                <w:color w:val="000000"/>
                <w:sz w:val="22"/>
                <w:szCs w:val="22"/>
              </w:rPr>
            </w:pPr>
            <w:r w:rsidRPr="00816CB8">
              <w:rPr>
                <w:sz w:val="22"/>
                <w:szCs w:val="22"/>
              </w:rPr>
              <w:t xml:space="preserve">UE speed </w:t>
            </w:r>
          </w:p>
        </w:tc>
        <w:tc>
          <w:tcPr>
            <w:tcW w:w="5532" w:type="dxa"/>
            <w:gridSpan w:val="3"/>
            <w:vAlign w:val="center"/>
          </w:tcPr>
          <w:p w14:paraId="3CFF8DE4" w14:textId="77777777" w:rsidR="00B7637B" w:rsidRPr="00FB7C96" w:rsidRDefault="00B7637B" w:rsidP="00AE2380">
            <w:pPr>
              <w:jc w:val="center"/>
              <w:rPr>
                <w:rFonts w:eastAsia="宋体"/>
                <w:sz w:val="22"/>
                <w:szCs w:val="22"/>
                <w:lang w:eastAsia="zh-CN"/>
              </w:rPr>
            </w:pPr>
            <w:r>
              <w:rPr>
                <w:rFonts w:eastAsia="宋体" w:hint="eastAsia"/>
                <w:sz w:val="22"/>
                <w:szCs w:val="22"/>
                <w:lang w:eastAsia="zh-CN"/>
              </w:rPr>
              <w:t>30 kmph</w:t>
            </w:r>
          </w:p>
        </w:tc>
      </w:tr>
      <w:tr w:rsidR="00B7637B" w:rsidRPr="00816CB8" w14:paraId="4F4E7C87" w14:textId="77777777" w:rsidTr="00AE2380">
        <w:trPr>
          <w:jc w:val="center"/>
        </w:trPr>
        <w:tc>
          <w:tcPr>
            <w:tcW w:w="1490" w:type="dxa"/>
            <w:vMerge/>
            <w:hideMark/>
          </w:tcPr>
          <w:p w14:paraId="38D97790" w14:textId="77777777" w:rsidR="00B7637B" w:rsidRPr="00816CB8" w:rsidRDefault="00B7637B" w:rsidP="00AE2380">
            <w:pPr>
              <w:jc w:val="center"/>
              <w:rPr>
                <w:rFonts w:eastAsia="宋体"/>
                <w:sz w:val="22"/>
                <w:szCs w:val="22"/>
              </w:rPr>
            </w:pPr>
          </w:p>
        </w:tc>
        <w:tc>
          <w:tcPr>
            <w:tcW w:w="2896" w:type="dxa"/>
            <w:hideMark/>
          </w:tcPr>
          <w:p w14:paraId="09CC8E68" w14:textId="77777777" w:rsidR="00B7637B" w:rsidRPr="002F0519" w:rsidRDefault="00B7637B" w:rsidP="00AE2380">
            <w:pPr>
              <w:jc w:val="center"/>
              <w:rPr>
                <w:rFonts w:eastAsia="宋体"/>
                <w:color w:val="000000"/>
                <w:sz w:val="22"/>
                <w:szCs w:val="22"/>
                <w:lang w:eastAsia="zh-CN"/>
              </w:rPr>
            </w:pPr>
            <w:r w:rsidRPr="00816CB8">
              <w:rPr>
                <w:color w:val="000000"/>
                <w:sz w:val="22"/>
                <w:szCs w:val="22"/>
              </w:rPr>
              <w:t>Inter-frequency correlation assumption in general</w:t>
            </w:r>
          </w:p>
        </w:tc>
        <w:tc>
          <w:tcPr>
            <w:tcW w:w="5532" w:type="dxa"/>
            <w:gridSpan w:val="3"/>
            <w:vAlign w:val="center"/>
          </w:tcPr>
          <w:p w14:paraId="077FDD03" w14:textId="5250ED79" w:rsidR="00B7637B" w:rsidRPr="00C06EF4" w:rsidRDefault="001D1BD7" w:rsidP="00AE2380">
            <w:pPr>
              <w:jc w:val="center"/>
              <w:rPr>
                <w:rFonts w:eastAsia="宋体"/>
                <w:sz w:val="22"/>
                <w:szCs w:val="22"/>
                <w:lang w:eastAsia="zh-CN"/>
              </w:rPr>
            </w:pPr>
            <w:r>
              <w:rPr>
                <w:rFonts w:eastAsia="宋体" w:hint="eastAsia"/>
                <w:sz w:val="22"/>
                <w:szCs w:val="22"/>
                <w:lang w:eastAsia="zh-CN"/>
              </w:rPr>
              <w:t>Yes</w:t>
            </w:r>
          </w:p>
        </w:tc>
      </w:tr>
      <w:tr w:rsidR="00B7637B" w:rsidRPr="00816CB8" w14:paraId="3B9245EA" w14:textId="77777777" w:rsidTr="00AE2380">
        <w:trPr>
          <w:jc w:val="center"/>
        </w:trPr>
        <w:tc>
          <w:tcPr>
            <w:tcW w:w="1490" w:type="dxa"/>
            <w:vMerge/>
            <w:hideMark/>
          </w:tcPr>
          <w:p w14:paraId="110C28FA" w14:textId="77777777" w:rsidR="00B7637B" w:rsidRPr="00816CB8" w:rsidRDefault="00B7637B" w:rsidP="00AE2380">
            <w:pPr>
              <w:jc w:val="center"/>
              <w:rPr>
                <w:rFonts w:eastAsia="宋体"/>
                <w:sz w:val="22"/>
                <w:szCs w:val="22"/>
              </w:rPr>
            </w:pPr>
          </w:p>
        </w:tc>
        <w:tc>
          <w:tcPr>
            <w:tcW w:w="2896" w:type="dxa"/>
            <w:hideMark/>
          </w:tcPr>
          <w:p w14:paraId="1A8CC1CF" w14:textId="77777777" w:rsidR="00B7637B" w:rsidRPr="002F0519" w:rsidRDefault="00B7637B" w:rsidP="00AE2380">
            <w:pPr>
              <w:jc w:val="center"/>
              <w:rPr>
                <w:rFonts w:eastAsia="宋体"/>
                <w:color w:val="000000"/>
                <w:sz w:val="22"/>
                <w:szCs w:val="22"/>
                <w:lang w:eastAsia="zh-CN"/>
              </w:rPr>
            </w:pPr>
            <w:r w:rsidRPr="00816CB8">
              <w:rPr>
                <w:rFonts w:eastAsia="等线"/>
                <w:color w:val="000000"/>
                <w:sz w:val="22"/>
                <w:szCs w:val="22"/>
                <w:lang w:eastAsia="zh-CN"/>
              </w:rPr>
              <w:t>I</w:t>
            </w:r>
            <w:r w:rsidRPr="00816CB8">
              <w:rPr>
                <w:color w:val="000000"/>
                <w:sz w:val="22"/>
                <w:szCs w:val="22"/>
              </w:rPr>
              <w:t>nter-frequency shadow fading correction</w:t>
            </w:r>
          </w:p>
        </w:tc>
        <w:tc>
          <w:tcPr>
            <w:tcW w:w="5532" w:type="dxa"/>
            <w:gridSpan w:val="3"/>
            <w:vAlign w:val="center"/>
          </w:tcPr>
          <w:p w14:paraId="24F3E483" w14:textId="15CBE989" w:rsidR="00B7637B" w:rsidRPr="00C06EF4" w:rsidRDefault="00BA510A" w:rsidP="00AE2380">
            <w:pPr>
              <w:jc w:val="center"/>
              <w:rPr>
                <w:rFonts w:eastAsia="宋体"/>
                <w:sz w:val="22"/>
                <w:szCs w:val="22"/>
                <w:lang w:eastAsia="zh-CN"/>
              </w:rPr>
            </w:pPr>
            <w:r>
              <w:rPr>
                <w:rFonts w:eastAsia="宋体" w:hint="eastAsia"/>
                <w:sz w:val="22"/>
                <w:szCs w:val="22"/>
                <w:lang w:eastAsia="zh-CN"/>
              </w:rPr>
              <w:t>Full</w:t>
            </w:r>
          </w:p>
        </w:tc>
      </w:tr>
      <w:tr w:rsidR="00B7637B" w:rsidRPr="00816CB8" w14:paraId="4BB75162" w14:textId="77777777" w:rsidTr="00AE2380">
        <w:trPr>
          <w:jc w:val="center"/>
        </w:trPr>
        <w:tc>
          <w:tcPr>
            <w:tcW w:w="1490" w:type="dxa"/>
            <w:vMerge/>
            <w:hideMark/>
          </w:tcPr>
          <w:p w14:paraId="7590F10E" w14:textId="77777777" w:rsidR="00B7637B" w:rsidRPr="00816CB8" w:rsidRDefault="00B7637B" w:rsidP="00AE2380">
            <w:pPr>
              <w:jc w:val="center"/>
              <w:rPr>
                <w:rFonts w:eastAsia="宋体"/>
                <w:sz w:val="22"/>
                <w:szCs w:val="22"/>
              </w:rPr>
            </w:pPr>
          </w:p>
        </w:tc>
        <w:tc>
          <w:tcPr>
            <w:tcW w:w="2896" w:type="dxa"/>
            <w:hideMark/>
          </w:tcPr>
          <w:p w14:paraId="547C9820" w14:textId="77777777" w:rsidR="00B7637B" w:rsidRPr="00816CB8" w:rsidRDefault="00B7637B" w:rsidP="00AE2380">
            <w:pPr>
              <w:jc w:val="center"/>
              <w:rPr>
                <w:color w:val="000000"/>
                <w:sz w:val="22"/>
                <w:szCs w:val="22"/>
              </w:rPr>
            </w:pPr>
            <w:r w:rsidRPr="00816CB8">
              <w:rPr>
                <w:color w:val="000000"/>
                <w:sz w:val="22"/>
                <w:szCs w:val="22"/>
              </w:rPr>
              <w:t xml:space="preserve">Whether </w:t>
            </w:r>
            <w:proofErr w:type="spellStart"/>
            <w:r w:rsidRPr="00816CB8">
              <w:rPr>
                <w:color w:val="000000"/>
                <w:sz w:val="22"/>
                <w:szCs w:val="22"/>
              </w:rPr>
              <w:t>LOSsoft</w:t>
            </w:r>
            <w:proofErr w:type="spellEnd"/>
            <w:r w:rsidRPr="00816CB8">
              <w:rPr>
                <w:color w:val="000000"/>
                <w:sz w:val="22"/>
                <w:szCs w:val="22"/>
              </w:rPr>
              <w:t xml:space="preserve"> is </w:t>
            </w:r>
            <w:proofErr w:type="spellStart"/>
            <w:r w:rsidRPr="00816CB8">
              <w:rPr>
                <w:color w:val="000000"/>
                <w:sz w:val="22"/>
                <w:szCs w:val="22"/>
              </w:rPr>
              <w:t>modeled</w:t>
            </w:r>
            <w:proofErr w:type="spellEnd"/>
            <w:r w:rsidRPr="00816CB8">
              <w:rPr>
                <w:color w:val="000000"/>
                <w:sz w:val="22"/>
                <w:szCs w:val="22"/>
              </w:rPr>
              <w:t xml:space="preserve"> or not</w:t>
            </w:r>
          </w:p>
        </w:tc>
        <w:tc>
          <w:tcPr>
            <w:tcW w:w="5532" w:type="dxa"/>
            <w:gridSpan w:val="3"/>
            <w:vAlign w:val="center"/>
          </w:tcPr>
          <w:p w14:paraId="4AE4EF26" w14:textId="77777777" w:rsidR="00B7637B" w:rsidRPr="00501A22" w:rsidRDefault="00B7637B" w:rsidP="00AE2380">
            <w:pPr>
              <w:jc w:val="center"/>
              <w:rPr>
                <w:rFonts w:eastAsia="宋体"/>
                <w:sz w:val="22"/>
                <w:szCs w:val="22"/>
                <w:lang w:eastAsia="zh-CN"/>
              </w:rPr>
            </w:pPr>
            <w:r>
              <w:rPr>
                <w:rFonts w:eastAsia="宋体" w:hint="eastAsia"/>
                <w:sz w:val="22"/>
                <w:szCs w:val="22"/>
                <w:lang w:eastAsia="zh-CN"/>
              </w:rPr>
              <w:t>No</w:t>
            </w:r>
          </w:p>
        </w:tc>
      </w:tr>
      <w:tr w:rsidR="00B7637B" w:rsidRPr="00816CB8" w14:paraId="42080E18" w14:textId="77777777" w:rsidTr="00AE2380">
        <w:trPr>
          <w:jc w:val="center"/>
        </w:trPr>
        <w:tc>
          <w:tcPr>
            <w:tcW w:w="1490" w:type="dxa"/>
            <w:vMerge/>
            <w:hideMark/>
          </w:tcPr>
          <w:p w14:paraId="52B9E881" w14:textId="77777777" w:rsidR="00B7637B" w:rsidRPr="00816CB8" w:rsidRDefault="00B7637B" w:rsidP="00AE2380">
            <w:pPr>
              <w:jc w:val="center"/>
              <w:rPr>
                <w:rFonts w:eastAsia="宋体"/>
                <w:sz w:val="22"/>
                <w:szCs w:val="22"/>
              </w:rPr>
            </w:pPr>
          </w:p>
        </w:tc>
        <w:tc>
          <w:tcPr>
            <w:tcW w:w="2896" w:type="dxa"/>
            <w:hideMark/>
          </w:tcPr>
          <w:p w14:paraId="411976C7" w14:textId="77777777" w:rsidR="00B7637B" w:rsidRPr="00816CB8" w:rsidRDefault="00B7637B" w:rsidP="00AE2380">
            <w:pPr>
              <w:jc w:val="center"/>
              <w:rPr>
                <w:color w:val="000000"/>
                <w:sz w:val="22"/>
                <w:szCs w:val="22"/>
              </w:rPr>
            </w:pPr>
            <w:r w:rsidRPr="00816CB8">
              <w:rPr>
                <w:color w:val="000000"/>
                <w:sz w:val="22"/>
                <w:szCs w:val="22"/>
              </w:rPr>
              <w:t>spatial consistency option (A or B)</w:t>
            </w:r>
          </w:p>
        </w:tc>
        <w:tc>
          <w:tcPr>
            <w:tcW w:w="5532" w:type="dxa"/>
            <w:gridSpan w:val="3"/>
            <w:vAlign w:val="center"/>
          </w:tcPr>
          <w:p w14:paraId="08EE88F0" w14:textId="77777777" w:rsidR="00B7637B" w:rsidRPr="009F0B9C" w:rsidRDefault="00B7637B" w:rsidP="00AE2380">
            <w:pPr>
              <w:jc w:val="center"/>
              <w:rPr>
                <w:rFonts w:eastAsia="宋体"/>
                <w:sz w:val="22"/>
                <w:szCs w:val="22"/>
                <w:lang w:eastAsia="zh-CN"/>
              </w:rPr>
            </w:pPr>
            <w:r>
              <w:rPr>
                <w:rFonts w:eastAsia="宋体" w:hint="eastAsia"/>
                <w:sz w:val="22"/>
                <w:szCs w:val="22"/>
                <w:lang w:eastAsia="zh-CN"/>
              </w:rPr>
              <w:t>Option A</w:t>
            </w:r>
          </w:p>
        </w:tc>
      </w:tr>
      <w:tr w:rsidR="00B7637B" w:rsidRPr="00816CB8" w14:paraId="4E5A9FFA" w14:textId="77777777" w:rsidTr="00AE2380">
        <w:trPr>
          <w:jc w:val="center"/>
        </w:trPr>
        <w:tc>
          <w:tcPr>
            <w:tcW w:w="1490" w:type="dxa"/>
            <w:vMerge/>
            <w:hideMark/>
          </w:tcPr>
          <w:p w14:paraId="4A117D51" w14:textId="77777777" w:rsidR="00B7637B" w:rsidRPr="00816CB8" w:rsidRDefault="00B7637B" w:rsidP="00AE2380">
            <w:pPr>
              <w:jc w:val="center"/>
              <w:rPr>
                <w:rFonts w:eastAsia="宋体"/>
                <w:sz w:val="22"/>
                <w:szCs w:val="22"/>
              </w:rPr>
            </w:pPr>
          </w:p>
        </w:tc>
        <w:tc>
          <w:tcPr>
            <w:tcW w:w="2896" w:type="dxa"/>
            <w:hideMark/>
          </w:tcPr>
          <w:p w14:paraId="1C017B06" w14:textId="77777777" w:rsidR="00B7637B" w:rsidRPr="00816CB8" w:rsidRDefault="00B7637B" w:rsidP="00AE2380">
            <w:pPr>
              <w:jc w:val="center"/>
              <w:rPr>
                <w:color w:val="000000"/>
                <w:sz w:val="22"/>
                <w:szCs w:val="22"/>
              </w:rPr>
            </w:pPr>
            <w:r w:rsidRPr="00816CB8">
              <w:rPr>
                <w:color w:val="000000"/>
                <w:sz w:val="22"/>
                <w:szCs w:val="22"/>
              </w:rPr>
              <w:t>Number of TX beams</w:t>
            </w:r>
          </w:p>
        </w:tc>
        <w:tc>
          <w:tcPr>
            <w:tcW w:w="5532" w:type="dxa"/>
            <w:gridSpan w:val="3"/>
            <w:vAlign w:val="center"/>
          </w:tcPr>
          <w:p w14:paraId="7FD94C8C" w14:textId="77777777" w:rsidR="00B7637B" w:rsidRPr="009F0B9C" w:rsidRDefault="00B7637B" w:rsidP="00AE2380">
            <w:pPr>
              <w:jc w:val="center"/>
              <w:rPr>
                <w:rFonts w:eastAsia="宋体"/>
                <w:sz w:val="22"/>
                <w:szCs w:val="22"/>
                <w:lang w:eastAsia="zh-CN"/>
              </w:rPr>
            </w:pPr>
            <w:r>
              <w:rPr>
                <w:rFonts w:eastAsia="宋体" w:hint="eastAsia"/>
                <w:sz w:val="22"/>
                <w:szCs w:val="22"/>
                <w:lang w:eastAsia="zh-CN"/>
              </w:rPr>
              <w:t>4</w:t>
            </w:r>
          </w:p>
        </w:tc>
      </w:tr>
      <w:tr w:rsidR="00B7637B" w:rsidRPr="00816CB8" w14:paraId="106DD014" w14:textId="77777777" w:rsidTr="00AE2380">
        <w:trPr>
          <w:jc w:val="center"/>
        </w:trPr>
        <w:tc>
          <w:tcPr>
            <w:tcW w:w="1490" w:type="dxa"/>
            <w:vMerge/>
            <w:hideMark/>
          </w:tcPr>
          <w:p w14:paraId="05B82340" w14:textId="77777777" w:rsidR="00B7637B" w:rsidRPr="00816CB8" w:rsidRDefault="00B7637B" w:rsidP="00AE2380">
            <w:pPr>
              <w:jc w:val="center"/>
              <w:rPr>
                <w:rFonts w:eastAsia="宋体"/>
                <w:sz w:val="22"/>
                <w:szCs w:val="22"/>
              </w:rPr>
            </w:pPr>
          </w:p>
        </w:tc>
        <w:tc>
          <w:tcPr>
            <w:tcW w:w="2896" w:type="dxa"/>
            <w:hideMark/>
          </w:tcPr>
          <w:p w14:paraId="042CF12C" w14:textId="77777777" w:rsidR="00B7637B" w:rsidRPr="00816CB8" w:rsidRDefault="00B7637B" w:rsidP="00AE2380">
            <w:pPr>
              <w:jc w:val="center"/>
              <w:rPr>
                <w:color w:val="000000"/>
                <w:sz w:val="22"/>
                <w:szCs w:val="22"/>
              </w:rPr>
            </w:pPr>
            <w:r w:rsidRPr="00816CB8">
              <w:rPr>
                <w:color w:val="000000"/>
                <w:sz w:val="22"/>
                <w:szCs w:val="22"/>
              </w:rPr>
              <w:t>Number of RX beams</w:t>
            </w:r>
          </w:p>
        </w:tc>
        <w:tc>
          <w:tcPr>
            <w:tcW w:w="5532" w:type="dxa"/>
            <w:gridSpan w:val="3"/>
            <w:vAlign w:val="center"/>
          </w:tcPr>
          <w:p w14:paraId="4B2CCAD3" w14:textId="77777777" w:rsidR="00B7637B" w:rsidRPr="009F0B9C" w:rsidRDefault="00B7637B" w:rsidP="00AE2380">
            <w:pPr>
              <w:jc w:val="center"/>
              <w:rPr>
                <w:rFonts w:eastAsia="宋体"/>
                <w:sz w:val="22"/>
                <w:szCs w:val="22"/>
                <w:lang w:eastAsia="zh-CN"/>
              </w:rPr>
            </w:pPr>
            <w:r>
              <w:rPr>
                <w:rFonts w:eastAsia="宋体" w:hint="eastAsia"/>
                <w:sz w:val="22"/>
                <w:szCs w:val="22"/>
                <w:lang w:eastAsia="zh-CN"/>
              </w:rPr>
              <w:t>1</w:t>
            </w:r>
          </w:p>
        </w:tc>
      </w:tr>
      <w:tr w:rsidR="00B7637B" w:rsidRPr="00816CB8" w14:paraId="0257715B" w14:textId="77777777" w:rsidTr="00AE2380">
        <w:trPr>
          <w:jc w:val="center"/>
        </w:trPr>
        <w:tc>
          <w:tcPr>
            <w:tcW w:w="1490" w:type="dxa"/>
            <w:vMerge/>
            <w:hideMark/>
          </w:tcPr>
          <w:p w14:paraId="5FD4576C" w14:textId="77777777" w:rsidR="00B7637B" w:rsidRPr="00816CB8" w:rsidRDefault="00B7637B" w:rsidP="00AE2380">
            <w:pPr>
              <w:jc w:val="center"/>
              <w:rPr>
                <w:rFonts w:eastAsia="宋体"/>
                <w:sz w:val="22"/>
                <w:szCs w:val="22"/>
              </w:rPr>
            </w:pPr>
          </w:p>
        </w:tc>
        <w:tc>
          <w:tcPr>
            <w:tcW w:w="2896" w:type="dxa"/>
            <w:hideMark/>
          </w:tcPr>
          <w:p w14:paraId="702AA100" w14:textId="77777777" w:rsidR="00B7637B" w:rsidRPr="009F0B9C" w:rsidRDefault="00B7637B" w:rsidP="00AE2380">
            <w:pPr>
              <w:jc w:val="center"/>
              <w:rPr>
                <w:rFonts w:eastAsia="宋体"/>
                <w:color w:val="000000"/>
                <w:sz w:val="22"/>
                <w:szCs w:val="22"/>
                <w:lang w:eastAsia="zh-CN"/>
              </w:rPr>
            </w:pPr>
            <w:r w:rsidRPr="00816CB8">
              <w:rPr>
                <w:color w:val="000000"/>
                <w:sz w:val="22"/>
                <w:szCs w:val="22"/>
              </w:rPr>
              <w:t>Measurement reduction rate</w:t>
            </w:r>
          </w:p>
        </w:tc>
        <w:tc>
          <w:tcPr>
            <w:tcW w:w="5532" w:type="dxa"/>
            <w:gridSpan w:val="3"/>
            <w:vAlign w:val="center"/>
          </w:tcPr>
          <w:p w14:paraId="2E6F63E1" w14:textId="32D5893D" w:rsidR="00B7637B" w:rsidRPr="006267D1" w:rsidRDefault="008C10EA" w:rsidP="00AE2380">
            <w:pPr>
              <w:jc w:val="center"/>
              <w:rPr>
                <w:rFonts w:eastAsia="宋体"/>
                <w:sz w:val="22"/>
                <w:szCs w:val="22"/>
                <w:lang w:eastAsia="zh-CN"/>
              </w:rPr>
            </w:pPr>
            <w:r>
              <w:rPr>
                <w:rFonts w:eastAsia="宋体" w:hint="eastAsia"/>
                <w:sz w:val="22"/>
                <w:szCs w:val="22"/>
                <w:lang w:eastAsia="zh-CN"/>
              </w:rPr>
              <w:t>100% for Band #2</w:t>
            </w:r>
          </w:p>
        </w:tc>
      </w:tr>
      <w:tr w:rsidR="00B7637B" w:rsidRPr="00816CB8" w14:paraId="7AEC076E" w14:textId="77777777" w:rsidTr="00AE2380">
        <w:trPr>
          <w:jc w:val="center"/>
        </w:trPr>
        <w:tc>
          <w:tcPr>
            <w:tcW w:w="1490" w:type="dxa"/>
            <w:vMerge/>
            <w:hideMark/>
          </w:tcPr>
          <w:p w14:paraId="6FA44F87" w14:textId="77777777" w:rsidR="00B7637B" w:rsidRPr="00816CB8" w:rsidRDefault="00B7637B" w:rsidP="00AE2380">
            <w:pPr>
              <w:jc w:val="center"/>
              <w:rPr>
                <w:rFonts w:eastAsia="宋体"/>
                <w:sz w:val="22"/>
                <w:szCs w:val="22"/>
              </w:rPr>
            </w:pPr>
          </w:p>
        </w:tc>
        <w:tc>
          <w:tcPr>
            <w:tcW w:w="2896" w:type="dxa"/>
            <w:hideMark/>
          </w:tcPr>
          <w:p w14:paraId="0D8BD2FA" w14:textId="77777777" w:rsidR="00B7637B" w:rsidRPr="006267D1" w:rsidRDefault="00B7637B" w:rsidP="00AE2380">
            <w:pPr>
              <w:jc w:val="center"/>
              <w:rPr>
                <w:rFonts w:eastAsia="宋体"/>
                <w:color w:val="000000"/>
                <w:sz w:val="22"/>
                <w:szCs w:val="22"/>
                <w:lang w:eastAsia="zh-CN"/>
              </w:rPr>
            </w:pPr>
            <w:r w:rsidRPr="00816CB8">
              <w:rPr>
                <w:color w:val="000000"/>
                <w:sz w:val="22"/>
                <w:szCs w:val="22"/>
              </w:rPr>
              <w:t>Observation window</w:t>
            </w:r>
          </w:p>
        </w:tc>
        <w:tc>
          <w:tcPr>
            <w:tcW w:w="5532" w:type="dxa"/>
            <w:gridSpan w:val="3"/>
            <w:vAlign w:val="center"/>
          </w:tcPr>
          <w:p w14:paraId="48297EA3" w14:textId="77777777" w:rsidR="00B7637B" w:rsidRPr="00AC7408" w:rsidRDefault="00B7637B" w:rsidP="00AE2380">
            <w:pPr>
              <w:jc w:val="center"/>
              <w:rPr>
                <w:rFonts w:eastAsia="宋体"/>
                <w:sz w:val="22"/>
                <w:szCs w:val="22"/>
                <w:lang w:eastAsia="zh-CN"/>
              </w:rPr>
            </w:pPr>
            <w:r>
              <w:rPr>
                <w:rFonts w:eastAsia="宋体" w:hint="eastAsia"/>
                <w:sz w:val="22"/>
                <w:szCs w:val="22"/>
                <w:lang w:eastAsia="zh-CN"/>
              </w:rPr>
              <w:t>N/A</w:t>
            </w:r>
          </w:p>
        </w:tc>
      </w:tr>
      <w:tr w:rsidR="00B7637B" w:rsidRPr="00816CB8" w14:paraId="6A32EA57" w14:textId="77777777" w:rsidTr="00AE2380">
        <w:trPr>
          <w:jc w:val="center"/>
        </w:trPr>
        <w:tc>
          <w:tcPr>
            <w:tcW w:w="1490" w:type="dxa"/>
            <w:vMerge/>
            <w:hideMark/>
          </w:tcPr>
          <w:p w14:paraId="4BE60D75" w14:textId="77777777" w:rsidR="00B7637B" w:rsidRPr="00816CB8" w:rsidRDefault="00B7637B" w:rsidP="00AE2380">
            <w:pPr>
              <w:jc w:val="center"/>
              <w:rPr>
                <w:rFonts w:eastAsia="宋体"/>
                <w:sz w:val="22"/>
                <w:szCs w:val="22"/>
              </w:rPr>
            </w:pPr>
          </w:p>
        </w:tc>
        <w:tc>
          <w:tcPr>
            <w:tcW w:w="2896" w:type="dxa"/>
            <w:hideMark/>
          </w:tcPr>
          <w:p w14:paraId="539F1D24" w14:textId="77777777" w:rsidR="00B7637B" w:rsidRPr="006267D1" w:rsidRDefault="00B7637B" w:rsidP="00AE2380">
            <w:pPr>
              <w:jc w:val="center"/>
              <w:rPr>
                <w:rFonts w:eastAsia="宋体"/>
                <w:color w:val="000000"/>
                <w:sz w:val="22"/>
                <w:szCs w:val="22"/>
                <w:lang w:eastAsia="zh-CN"/>
              </w:rPr>
            </w:pPr>
            <w:r w:rsidRPr="00816CB8">
              <w:rPr>
                <w:color w:val="000000"/>
                <w:sz w:val="22"/>
                <w:szCs w:val="22"/>
              </w:rPr>
              <w:t>Prediction window</w:t>
            </w:r>
          </w:p>
        </w:tc>
        <w:tc>
          <w:tcPr>
            <w:tcW w:w="5532" w:type="dxa"/>
            <w:gridSpan w:val="3"/>
            <w:vAlign w:val="center"/>
          </w:tcPr>
          <w:p w14:paraId="1A2DCD8A" w14:textId="77777777" w:rsidR="00B7637B" w:rsidRPr="00AC7408" w:rsidRDefault="00B7637B" w:rsidP="00AE2380">
            <w:pPr>
              <w:jc w:val="center"/>
              <w:rPr>
                <w:rFonts w:eastAsia="宋体"/>
                <w:sz w:val="22"/>
                <w:szCs w:val="22"/>
                <w:lang w:eastAsia="zh-CN"/>
              </w:rPr>
            </w:pPr>
            <w:r>
              <w:rPr>
                <w:rFonts w:eastAsia="宋体" w:hint="eastAsia"/>
                <w:sz w:val="22"/>
                <w:szCs w:val="22"/>
                <w:lang w:eastAsia="zh-CN"/>
              </w:rPr>
              <w:t>N/A</w:t>
            </w:r>
          </w:p>
        </w:tc>
      </w:tr>
      <w:tr w:rsidR="00B7637B" w:rsidRPr="00816CB8" w14:paraId="7B3E378B" w14:textId="77777777" w:rsidTr="00AE2380">
        <w:trPr>
          <w:jc w:val="center"/>
        </w:trPr>
        <w:tc>
          <w:tcPr>
            <w:tcW w:w="1490" w:type="dxa"/>
            <w:vMerge/>
            <w:hideMark/>
          </w:tcPr>
          <w:p w14:paraId="3E550930" w14:textId="77777777" w:rsidR="00B7637B" w:rsidRPr="00816CB8" w:rsidRDefault="00B7637B" w:rsidP="00AE2380">
            <w:pPr>
              <w:jc w:val="center"/>
              <w:rPr>
                <w:rFonts w:eastAsia="宋体"/>
                <w:sz w:val="22"/>
                <w:szCs w:val="22"/>
              </w:rPr>
            </w:pPr>
          </w:p>
        </w:tc>
        <w:tc>
          <w:tcPr>
            <w:tcW w:w="2896" w:type="dxa"/>
            <w:hideMark/>
          </w:tcPr>
          <w:p w14:paraId="5F4E3A65" w14:textId="77777777" w:rsidR="00B7637B" w:rsidRPr="00816CB8" w:rsidRDefault="00B7637B" w:rsidP="00AE2380">
            <w:pPr>
              <w:jc w:val="center"/>
              <w:rPr>
                <w:color w:val="000000"/>
                <w:sz w:val="22"/>
                <w:szCs w:val="22"/>
              </w:rPr>
            </w:pPr>
            <w:r w:rsidRPr="00816CB8">
              <w:rPr>
                <w:color w:val="000000"/>
                <w:sz w:val="22"/>
                <w:szCs w:val="22"/>
              </w:rPr>
              <w:t>Any other parameters</w:t>
            </w:r>
          </w:p>
        </w:tc>
        <w:tc>
          <w:tcPr>
            <w:tcW w:w="5532" w:type="dxa"/>
            <w:gridSpan w:val="3"/>
            <w:vAlign w:val="center"/>
          </w:tcPr>
          <w:p w14:paraId="57232B3A" w14:textId="77777777" w:rsidR="00B7637B" w:rsidRPr="00AC7408" w:rsidRDefault="00B7637B" w:rsidP="00AE2380">
            <w:pPr>
              <w:jc w:val="center"/>
              <w:rPr>
                <w:rFonts w:eastAsia="宋体"/>
                <w:sz w:val="22"/>
                <w:szCs w:val="22"/>
                <w:lang w:eastAsia="zh-CN"/>
              </w:rPr>
            </w:pPr>
            <w:r>
              <w:rPr>
                <w:rFonts w:eastAsia="宋体" w:hint="eastAsia"/>
                <w:sz w:val="22"/>
                <w:szCs w:val="22"/>
                <w:lang w:eastAsia="zh-CN"/>
              </w:rPr>
              <w:t>Refer to Section 3.1 for common parameters</w:t>
            </w:r>
          </w:p>
        </w:tc>
      </w:tr>
      <w:tr w:rsidR="00A01803" w:rsidRPr="00816CB8" w14:paraId="29C00C1D" w14:textId="77777777" w:rsidTr="009362A6">
        <w:trPr>
          <w:jc w:val="center"/>
        </w:trPr>
        <w:tc>
          <w:tcPr>
            <w:tcW w:w="1490" w:type="dxa"/>
            <w:vMerge w:val="restart"/>
            <w:hideMark/>
          </w:tcPr>
          <w:p w14:paraId="1CE5C9C8" w14:textId="77777777" w:rsidR="00A01803" w:rsidRPr="00816CB8" w:rsidRDefault="00A01803" w:rsidP="00AE2380">
            <w:pPr>
              <w:jc w:val="center"/>
              <w:rPr>
                <w:sz w:val="22"/>
                <w:szCs w:val="22"/>
              </w:rPr>
            </w:pPr>
            <w:r w:rsidRPr="00816CB8">
              <w:rPr>
                <w:sz w:val="22"/>
                <w:szCs w:val="22"/>
              </w:rPr>
              <w:t xml:space="preserve">Data Size </w:t>
            </w:r>
          </w:p>
        </w:tc>
        <w:tc>
          <w:tcPr>
            <w:tcW w:w="2896" w:type="dxa"/>
            <w:hideMark/>
          </w:tcPr>
          <w:p w14:paraId="367AC1EB" w14:textId="77777777" w:rsidR="00A01803" w:rsidRPr="00816CB8" w:rsidRDefault="00A01803" w:rsidP="00AE2380">
            <w:pPr>
              <w:jc w:val="center"/>
              <w:rPr>
                <w:sz w:val="22"/>
                <w:szCs w:val="22"/>
              </w:rPr>
            </w:pPr>
            <w:r w:rsidRPr="00816CB8">
              <w:rPr>
                <w:color w:val="000000"/>
                <w:sz w:val="22"/>
                <w:szCs w:val="22"/>
              </w:rPr>
              <w:t>Training/validity</w:t>
            </w:r>
          </w:p>
        </w:tc>
        <w:tc>
          <w:tcPr>
            <w:tcW w:w="5532" w:type="dxa"/>
            <w:gridSpan w:val="3"/>
            <w:vAlign w:val="center"/>
          </w:tcPr>
          <w:p w14:paraId="3AC16EAF" w14:textId="1AFEC092" w:rsidR="00A01803" w:rsidRPr="00A01803" w:rsidRDefault="00A01803" w:rsidP="00AE2380">
            <w:pPr>
              <w:jc w:val="center"/>
              <w:rPr>
                <w:rFonts w:eastAsia="宋体"/>
                <w:sz w:val="22"/>
                <w:szCs w:val="22"/>
                <w:lang w:eastAsia="zh-CN"/>
              </w:rPr>
            </w:pPr>
            <w:r>
              <w:rPr>
                <w:rFonts w:eastAsia="宋体" w:hint="eastAsia"/>
                <w:sz w:val="22"/>
                <w:szCs w:val="22"/>
                <w:lang w:eastAsia="zh-CN"/>
              </w:rPr>
              <w:t>1615 k (UE trajectories)</w:t>
            </w:r>
          </w:p>
        </w:tc>
      </w:tr>
      <w:tr w:rsidR="00A01803" w:rsidRPr="00816CB8" w14:paraId="397CFD03" w14:textId="77777777" w:rsidTr="00952AC2">
        <w:trPr>
          <w:jc w:val="center"/>
        </w:trPr>
        <w:tc>
          <w:tcPr>
            <w:tcW w:w="1490" w:type="dxa"/>
            <w:vMerge/>
            <w:hideMark/>
          </w:tcPr>
          <w:p w14:paraId="479D7FFD" w14:textId="77777777" w:rsidR="00A01803" w:rsidRPr="00816CB8" w:rsidRDefault="00A01803" w:rsidP="00AE2380">
            <w:pPr>
              <w:jc w:val="center"/>
              <w:rPr>
                <w:rFonts w:eastAsia="宋体"/>
                <w:sz w:val="22"/>
                <w:szCs w:val="22"/>
              </w:rPr>
            </w:pPr>
          </w:p>
        </w:tc>
        <w:tc>
          <w:tcPr>
            <w:tcW w:w="2896" w:type="dxa"/>
            <w:hideMark/>
          </w:tcPr>
          <w:p w14:paraId="0043E362" w14:textId="77777777" w:rsidR="00A01803" w:rsidRPr="00816CB8" w:rsidRDefault="00A01803" w:rsidP="00AE2380">
            <w:pPr>
              <w:jc w:val="center"/>
              <w:rPr>
                <w:sz w:val="22"/>
                <w:szCs w:val="22"/>
              </w:rPr>
            </w:pPr>
            <w:r w:rsidRPr="00816CB8">
              <w:rPr>
                <w:color w:val="000000"/>
                <w:sz w:val="22"/>
                <w:szCs w:val="22"/>
              </w:rPr>
              <w:t>Testing</w:t>
            </w:r>
          </w:p>
        </w:tc>
        <w:tc>
          <w:tcPr>
            <w:tcW w:w="5532" w:type="dxa"/>
            <w:gridSpan w:val="3"/>
            <w:vAlign w:val="center"/>
          </w:tcPr>
          <w:p w14:paraId="7F9CB29C" w14:textId="1BB8414D" w:rsidR="00A01803" w:rsidRPr="00A01803" w:rsidRDefault="00A01803" w:rsidP="00AE2380">
            <w:pPr>
              <w:jc w:val="center"/>
              <w:rPr>
                <w:rFonts w:eastAsia="宋体"/>
                <w:sz w:val="22"/>
                <w:szCs w:val="22"/>
                <w:lang w:eastAsia="zh-CN"/>
              </w:rPr>
            </w:pPr>
            <w:r>
              <w:rPr>
                <w:rFonts w:eastAsia="宋体" w:hint="eastAsia"/>
                <w:sz w:val="22"/>
                <w:szCs w:val="22"/>
                <w:lang w:eastAsia="zh-CN"/>
              </w:rPr>
              <w:t xml:space="preserve">403 </w:t>
            </w:r>
            <w:r w:rsidR="009E6E32">
              <w:rPr>
                <w:rFonts w:eastAsia="宋体" w:hint="eastAsia"/>
                <w:sz w:val="22"/>
                <w:szCs w:val="22"/>
                <w:lang w:eastAsia="zh-CN"/>
              </w:rPr>
              <w:t xml:space="preserve">k </w:t>
            </w:r>
            <w:r>
              <w:rPr>
                <w:rFonts w:eastAsia="宋体" w:hint="eastAsia"/>
                <w:sz w:val="22"/>
                <w:szCs w:val="22"/>
                <w:lang w:eastAsia="zh-CN"/>
              </w:rPr>
              <w:t>(UE trajectories)</w:t>
            </w:r>
          </w:p>
        </w:tc>
      </w:tr>
      <w:tr w:rsidR="00B7637B" w:rsidRPr="00816CB8" w14:paraId="79B8E48B" w14:textId="77777777" w:rsidTr="00AE2380">
        <w:trPr>
          <w:jc w:val="center"/>
        </w:trPr>
        <w:tc>
          <w:tcPr>
            <w:tcW w:w="1490" w:type="dxa"/>
            <w:vMerge w:val="restart"/>
            <w:hideMark/>
          </w:tcPr>
          <w:p w14:paraId="0B033D20" w14:textId="77777777" w:rsidR="00B7637B" w:rsidRPr="00816CB8" w:rsidRDefault="00B7637B" w:rsidP="00AE2380">
            <w:pPr>
              <w:jc w:val="center"/>
              <w:rPr>
                <w:sz w:val="22"/>
                <w:szCs w:val="22"/>
              </w:rPr>
            </w:pPr>
            <w:r w:rsidRPr="00816CB8">
              <w:rPr>
                <w:sz w:val="22"/>
                <w:szCs w:val="22"/>
              </w:rPr>
              <w:t>AI/ML model</w:t>
            </w:r>
          </w:p>
          <w:p w14:paraId="164CB0B8" w14:textId="77777777" w:rsidR="00B7637B" w:rsidRPr="00816CB8" w:rsidRDefault="00B7637B" w:rsidP="00AE2380">
            <w:pPr>
              <w:jc w:val="center"/>
              <w:rPr>
                <w:color w:val="000000"/>
                <w:sz w:val="22"/>
                <w:szCs w:val="22"/>
              </w:rPr>
            </w:pPr>
            <w:r w:rsidRPr="00816CB8">
              <w:rPr>
                <w:sz w:val="22"/>
                <w:szCs w:val="22"/>
              </w:rPr>
              <w:t>input/output</w:t>
            </w:r>
          </w:p>
        </w:tc>
        <w:tc>
          <w:tcPr>
            <w:tcW w:w="2896" w:type="dxa"/>
            <w:hideMark/>
          </w:tcPr>
          <w:p w14:paraId="1724503F" w14:textId="77777777" w:rsidR="00B7637B" w:rsidRPr="00816CB8" w:rsidRDefault="00B7637B" w:rsidP="00AE2380">
            <w:pPr>
              <w:jc w:val="center"/>
              <w:rPr>
                <w:color w:val="000000"/>
                <w:sz w:val="22"/>
                <w:szCs w:val="22"/>
              </w:rPr>
            </w:pPr>
            <w:r w:rsidRPr="00816CB8">
              <w:rPr>
                <w:color w:val="000000"/>
                <w:sz w:val="22"/>
                <w:szCs w:val="22"/>
              </w:rPr>
              <w:t xml:space="preserve">Model input </w:t>
            </w:r>
          </w:p>
        </w:tc>
        <w:tc>
          <w:tcPr>
            <w:tcW w:w="1844" w:type="dxa"/>
            <w:vAlign w:val="center"/>
          </w:tcPr>
          <w:p w14:paraId="67274CB6" w14:textId="3848D589" w:rsidR="00B7637B" w:rsidRPr="00BE4FAD" w:rsidRDefault="00B7637B" w:rsidP="00AE2380">
            <w:pPr>
              <w:jc w:val="center"/>
              <w:rPr>
                <w:rFonts w:eastAsia="宋体"/>
                <w:sz w:val="22"/>
                <w:szCs w:val="22"/>
                <w:lang w:val="en-US" w:eastAsia="zh-CN"/>
              </w:rPr>
            </w:pPr>
            <w:r w:rsidRPr="004B1196">
              <w:rPr>
                <w:sz w:val="22"/>
                <w:szCs w:val="22"/>
                <w:lang w:val="en-US"/>
              </w:rPr>
              <w:t>L1-RSRP on Point A</w:t>
            </w:r>
            <w:r w:rsidRPr="000D0D5A">
              <w:rPr>
                <w:sz w:val="22"/>
                <w:szCs w:val="22"/>
                <w:vertAlign w:val="superscript"/>
                <w:lang w:val="en-US"/>
              </w:rPr>
              <w:t>1</w:t>
            </w:r>
            <w:r w:rsidRPr="004B1196">
              <w:rPr>
                <w:sz w:val="22"/>
                <w:szCs w:val="22"/>
                <w:lang w:val="en-US"/>
              </w:rPr>
              <w:t>, 7 cells (incl. serving) measured</w:t>
            </w:r>
          </w:p>
        </w:tc>
        <w:tc>
          <w:tcPr>
            <w:tcW w:w="1844" w:type="dxa"/>
            <w:vAlign w:val="center"/>
          </w:tcPr>
          <w:p w14:paraId="69B6DB6D" w14:textId="77777777" w:rsidR="00B7637B" w:rsidRPr="00CA4CF3" w:rsidRDefault="00B7637B" w:rsidP="00AE2380">
            <w:pPr>
              <w:jc w:val="center"/>
              <w:rPr>
                <w:sz w:val="22"/>
                <w:szCs w:val="22"/>
                <w:lang w:val="en-US"/>
              </w:rPr>
            </w:pPr>
            <w:r w:rsidRPr="00CA4CF3">
              <w:rPr>
                <w:sz w:val="22"/>
                <w:szCs w:val="22"/>
                <w:lang w:val="en-US"/>
              </w:rPr>
              <w:t>L3-RSRP on Point C</w:t>
            </w:r>
          </w:p>
          <w:p w14:paraId="270CC15C" w14:textId="77777777" w:rsidR="00B7637B" w:rsidRPr="00CA4CF3" w:rsidRDefault="00B7637B" w:rsidP="00AE2380">
            <w:pPr>
              <w:jc w:val="center"/>
              <w:rPr>
                <w:rFonts w:eastAsia="宋体"/>
                <w:sz w:val="22"/>
                <w:szCs w:val="22"/>
                <w:lang w:val="en-US" w:eastAsia="zh-CN"/>
              </w:rPr>
            </w:pPr>
            <w:r w:rsidRPr="00CA4CF3">
              <w:rPr>
                <w:sz w:val="22"/>
                <w:szCs w:val="22"/>
                <w:lang w:val="en-US"/>
              </w:rPr>
              <w:t>7 cells (incl. serving) measured</w:t>
            </w:r>
          </w:p>
        </w:tc>
        <w:tc>
          <w:tcPr>
            <w:tcW w:w="1844" w:type="dxa"/>
            <w:vAlign w:val="center"/>
          </w:tcPr>
          <w:p w14:paraId="2F62BB51" w14:textId="49744ADD" w:rsidR="00B7637B" w:rsidRPr="00BE4FAD" w:rsidRDefault="00B7637B" w:rsidP="00AE2380">
            <w:pPr>
              <w:jc w:val="center"/>
              <w:rPr>
                <w:rFonts w:eastAsia="宋体"/>
                <w:sz w:val="22"/>
                <w:szCs w:val="22"/>
                <w:lang w:val="en-US" w:eastAsia="zh-CN"/>
              </w:rPr>
            </w:pPr>
            <w:r w:rsidRPr="00CA4CF3">
              <w:rPr>
                <w:sz w:val="22"/>
                <w:szCs w:val="22"/>
                <w:lang w:val="en-US"/>
              </w:rPr>
              <w:t>L1-RSRP on Point A</w:t>
            </w:r>
            <w:r w:rsidRPr="00CA4CF3">
              <w:rPr>
                <w:sz w:val="22"/>
                <w:szCs w:val="22"/>
                <w:vertAlign w:val="superscript"/>
                <w:lang w:val="en-US"/>
              </w:rPr>
              <w:t>1</w:t>
            </w:r>
            <w:r w:rsidRPr="00CA4CF3">
              <w:rPr>
                <w:sz w:val="22"/>
                <w:szCs w:val="22"/>
                <w:lang w:val="en-US"/>
              </w:rPr>
              <w:t>, 7 cells (incl. serving) measured</w:t>
            </w:r>
          </w:p>
        </w:tc>
      </w:tr>
      <w:tr w:rsidR="00B7637B" w:rsidRPr="00816CB8" w14:paraId="3F74E259" w14:textId="77777777" w:rsidTr="00AE2380">
        <w:trPr>
          <w:jc w:val="center"/>
        </w:trPr>
        <w:tc>
          <w:tcPr>
            <w:tcW w:w="1490" w:type="dxa"/>
            <w:vMerge/>
            <w:hideMark/>
          </w:tcPr>
          <w:p w14:paraId="4524ABB2" w14:textId="77777777" w:rsidR="00B7637B" w:rsidRPr="00816CB8" w:rsidRDefault="00B7637B" w:rsidP="00AE2380">
            <w:pPr>
              <w:jc w:val="center"/>
              <w:rPr>
                <w:rFonts w:eastAsia="宋体"/>
                <w:color w:val="000000"/>
                <w:sz w:val="22"/>
                <w:szCs w:val="22"/>
              </w:rPr>
            </w:pPr>
          </w:p>
        </w:tc>
        <w:tc>
          <w:tcPr>
            <w:tcW w:w="2896" w:type="dxa"/>
            <w:hideMark/>
          </w:tcPr>
          <w:p w14:paraId="2ADBA79A" w14:textId="77777777" w:rsidR="00B7637B" w:rsidRPr="00816CB8" w:rsidRDefault="00B7637B" w:rsidP="00AE2380">
            <w:pPr>
              <w:jc w:val="center"/>
              <w:rPr>
                <w:color w:val="000000"/>
                <w:sz w:val="22"/>
                <w:szCs w:val="22"/>
              </w:rPr>
            </w:pPr>
            <w:r w:rsidRPr="00816CB8">
              <w:rPr>
                <w:color w:val="000000"/>
                <w:sz w:val="22"/>
                <w:szCs w:val="22"/>
              </w:rPr>
              <w:t>Model output</w:t>
            </w:r>
          </w:p>
        </w:tc>
        <w:tc>
          <w:tcPr>
            <w:tcW w:w="1844" w:type="dxa"/>
            <w:vAlign w:val="center"/>
          </w:tcPr>
          <w:p w14:paraId="47B993EA" w14:textId="0E8829B7" w:rsidR="00B7637B" w:rsidRPr="00532914" w:rsidRDefault="00B7637B" w:rsidP="00AE2380">
            <w:pPr>
              <w:jc w:val="center"/>
              <w:rPr>
                <w:rFonts w:eastAsia="宋体"/>
                <w:sz w:val="22"/>
                <w:szCs w:val="22"/>
                <w:lang w:val="en-US" w:eastAsia="zh-CN"/>
              </w:rPr>
            </w:pPr>
            <w:r w:rsidRPr="00532914">
              <w:rPr>
                <w:sz w:val="22"/>
                <w:szCs w:val="22"/>
                <w:lang w:val="en-US"/>
              </w:rPr>
              <w:t xml:space="preserve">Predicted L1-RSRP, </w:t>
            </w:r>
            <w:r w:rsidR="000E10C1">
              <w:rPr>
                <w:rFonts w:eastAsia="宋体" w:hint="eastAsia"/>
                <w:sz w:val="22"/>
                <w:szCs w:val="22"/>
                <w:lang w:val="en-US" w:eastAsia="zh-CN"/>
              </w:rPr>
              <w:t>co-located</w:t>
            </w:r>
            <w:r w:rsidRPr="00532914">
              <w:rPr>
                <w:sz w:val="22"/>
                <w:szCs w:val="22"/>
                <w:lang w:val="en-US"/>
              </w:rPr>
              <w:t xml:space="preserve"> cells</w:t>
            </w:r>
            <w:r w:rsidR="005C4814">
              <w:rPr>
                <w:rFonts w:eastAsia="宋体" w:hint="eastAsia"/>
                <w:sz w:val="22"/>
                <w:szCs w:val="22"/>
                <w:lang w:val="en-US" w:eastAsia="zh-CN"/>
              </w:rPr>
              <w:t xml:space="preserve"> and beams</w:t>
            </w:r>
            <w:r w:rsidRPr="00532914">
              <w:rPr>
                <w:sz w:val="22"/>
                <w:szCs w:val="22"/>
                <w:lang w:val="en-US"/>
              </w:rPr>
              <w:t xml:space="preserve"> as the input</w:t>
            </w:r>
          </w:p>
        </w:tc>
        <w:tc>
          <w:tcPr>
            <w:tcW w:w="1844" w:type="dxa"/>
            <w:vAlign w:val="center"/>
          </w:tcPr>
          <w:p w14:paraId="356C5119" w14:textId="487EF776" w:rsidR="00B7637B" w:rsidRPr="00532914" w:rsidRDefault="00B7637B" w:rsidP="00AE2380">
            <w:pPr>
              <w:jc w:val="center"/>
              <w:rPr>
                <w:rFonts w:eastAsia="宋体"/>
                <w:sz w:val="22"/>
                <w:szCs w:val="22"/>
                <w:lang w:val="en-US" w:eastAsia="zh-CN"/>
              </w:rPr>
            </w:pPr>
            <w:r w:rsidRPr="00532914">
              <w:rPr>
                <w:sz w:val="22"/>
                <w:szCs w:val="22"/>
                <w:lang w:val="en-US"/>
              </w:rPr>
              <w:t xml:space="preserve">Predicted L3-RSRP, </w:t>
            </w:r>
            <w:r w:rsidR="000E10C1">
              <w:rPr>
                <w:rFonts w:eastAsia="宋体" w:hint="eastAsia"/>
                <w:sz w:val="22"/>
                <w:szCs w:val="22"/>
                <w:lang w:val="en-US" w:eastAsia="zh-CN"/>
              </w:rPr>
              <w:t>co-located</w:t>
            </w:r>
            <w:r w:rsidRPr="00532914">
              <w:rPr>
                <w:sz w:val="22"/>
                <w:szCs w:val="22"/>
                <w:lang w:val="en-US"/>
              </w:rPr>
              <w:t xml:space="preserve"> cells as the input</w:t>
            </w:r>
          </w:p>
        </w:tc>
        <w:tc>
          <w:tcPr>
            <w:tcW w:w="1844" w:type="dxa"/>
            <w:vAlign w:val="center"/>
          </w:tcPr>
          <w:p w14:paraId="177004CD" w14:textId="4C423C5C" w:rsidR="00B7637B" w:rsidRPr="00422105" w:rsidRDefault="00B7637B" w:rsidP="00AE2380">
            <w:pPr>
              <w:jc w:val="center"/>
              <w:rPr>
                <w:rFonts w:eastAsia="宋体"/>
                <w:sz w:val="22"/>
                <w:szCs w:val="22"/>
                <w:lang w:val="en-US" w:eastAsia="zh-CN"/>
              </w:rPr>
            </w:pPr>
            <w:r w:rsidRPr="00422105">
              <w:rPr>
                <w:sz w:val="22"/>
                <w:szCs w:val="22"/>
                <w:lang w:val="en-US"/>
              </w:rPr>
              <w:t xml:space="preserve">Predicted L3-RSRP, </w:t>
            </w:r>
            <w:r w:rsidR="000E10C1">
              <w:rPr>
                <w:rFonts w:eastAsia="宋体" w:hint="eastAsia"/>
                <w:sz w:val="22"/>
                <w:szCs w:val="22"/>
                <w:lang w:val="en-US" w:eastAsia="zh-CN"/>
              </w:rPr>
              <w:t>co-located</w:t>
            </w:r>
            <w:r w:rsidRPr="00422105">
              <w:rPr>
                <w:sz w:val="22"/>
                <w:szCs w:val="22"/>
                <w:lang w:val="en-US"/>
              </w:rPr>
              <w:t xml:space="preserve"> cells as the input</w:t>
            </w:r>
          </w:p>
        </w:tc>
      </w:tr>
      <w:tr w:rsidR="00B7637B" w:rsidRPr="00816CB8" w14:paraId="08D4EBE6" w14:textId="77777777" w:rsidTr="00AE2380">
        <w:trPr>
          <w:jc w:val="center"/>
        </w:trPr>
        <w:tc>
          <w:tcPr>
            <w:tcW w:w="1490" w:type="dxa"/>
            <w:vMerge w:val="restart"/>
            <w:hideMark/>
          </w:tcPr>
          <w:p w14:paraId="021C3AD1" w14:textId="77777777" w:rsidR="00B7637B" w:rsidRPr="00816CB8" w:rsidRDefault="00B7637B" w:rsidP="00AE2380">
            <w:pPr>
              <w:jc w:val="center"/>
              <w:rPr>
                <w:color w:val="000000"/>
                <w:sz w:val="22"/>
                <w:szCs w:val="22"/>
              </w:rPr>
            </w:pPr>
            <w:r w:rsidRPr="00816CB8">
              <w:rPr>
                <w:color w:val="000000"/>
                <w:sz w:val="22"/>
                <w:szCs w:val="22"/>
              </w:rPr>
              <w:t>AI/ML model description</w:t>
            </w:r>
          </w:p>
        </w:tc>
        <w:tc>
          <w:tcPr>
            <w:tcW w:w="2896" w:type="dxa"/>
            <w:hideMark/>
          </w:tcPr>
          <w:p w14:paraId="1009062C" w14:textId="77777777" w:rsidR="00B7637B" w:rsidRPr="00816CB8" w:rsidRDefault="00B7637B" w:rsidP="00AE2380">
            <w:pPr>
              <w:jc w:val="center"/>
              <w:rPr>
                <w:color w:val="000000"/>
                <w:sz w:val="22"/>
                <w:szCs w:val="22"/>
              </w:rPr>
            </w:pPr>
            <w:r w:rsidRPr="00816CB8">
              <w:rPr>
                <w:color w:val="000000"/>
                <w:sz w:val="22"/>
                <w:szCs w:val="22"/>
              </w:rPr>
              <w:t xml:space="preserve">Model type </w:t>
            </w:r>
          </w:p>
        </w:tc>
        <w:tc>
          <w:tcPr>
            <w:tcW w:w="5532" w:type="dxa"/>
            <w:gridSpan w:val="3"/>
            <w:vAlign w:val="center"/>
          </w:tcPr>
          <w:p w14:paraId="453E79D6" w14:textId="77777777" w:rsidR="00B7637B" w:rsidRPr="003F04B8" w:rsidRDefault="00B7637B" w:rsidP="00AE2380">
            <w:pPr>
              <w:jc w:val="center"/>
              <w:rPr>
                <w:rFonts w:eastAsia="宋体"/>
                <w:sz w:val="22"/>
                <w:szCs w:val="22"/>
                <w:lang w:eastAsia="zh-CN"/>
              </w:rPr>
            </w:pPr>
            <w:r>
              <w:rPr>
                <w:rFonts w:eastAsia="宋体" w:hint="eastAsia"/>
                <w:sz w:val="22"/>
                <w:szCs w:val="22"/>
                <w:lang w:eastAsia="zh-CN"/>
              </w:rPr>
              <w:t>Transformer</w:t>
            </w:r>
          </w:p>
        </w:tc>
      </w:tr>
      <w:tr w:rsidR="00B7637B" w:rsidRPr="00816CB8" w14:paraId="7002C802" w14:textId="77777777" w:rsidTr="00AE2380">
        <w:trPr>
          <w:jc w:val="center"/>
        </w:trPr>
        <w:tc>
          <w:tcPr>
            <w:tcW w:w="1490" w:type="dxa"/>
            <w:vMerge/>
            <w:hideMark/>
          </w:tcPr>
          <w:p w14:paraId="6B6A9245" w14:textId="77777777" w:rsidR="00B7637B" w:rsidRPr="00816CB8" w:rsidRDefault="00B7637B" w:rsidP="00AE2380">
            <w:pPr>
              <w:jc w:val="center"/>
              <w:rPr>
                <w:rFonts w:eastAsia="宋体"/>
                <w:color w:val="000000"/>
                <w:sz w:val="22"/>
                <w:szCs w:val="22"/>
              </w:rPr>
            </w:pPr>
          </w:p>
        </w:tc>
        <w:tc>
          <w:tcPr>
            <w:tcW w:w="2896" w:type="dxa"/>
            <w:hideMark/>
          </w:tcPr>
          <w:p w14:paraId="727A5859" w14:textId="77777777" w:rsidR="00B7637B" w:rsidRPr="00816CB8" w:rsidRDefault="00B7637B" w:rsidP="00AE2380">
            <w:pPr>
              <w:jc w:val="center"/>
              <w:rPr>
                <w:sz w:val="22"/>
                <w:szCs w:val="22"/>
              </w:rPr>
            </w:pPr>
            <w:r w:rsidRPr="00816CB8">
              <w:rPr>
                <w:sz w:val="22"/>
                <w:szCs w:val="22"/>
              </w:rPr>
              <w:t xml:space="preserve">Model complexity in </w:t>
            </w:r>
            <w:proofErr w:type="gramStart"/>
            <w:r w:rsidRPr="00816CB8">
              <w:rPr>
                <w:sz w:val="22"/>
                <w:szCs w:val="22"/>
              </w:rPr>
              <w:t>a number of</w:t>
            </w:r>
            <w:proofErr w:type="gramEnd"/>
            <w:r w:rsidRPr="00816CB8">
              <w:rPr>
                <w:sz w:val="22"/>
                <w:szCs w:val="22"/>
              </w:rPr>
              <w:t xml:space="preserve"> parameters(M)</w:t>
            </w:r>
          </w:p>
        </w:tc>
        <w:tc>
          <w:tcPr>
            <w:tcW w:w="1844" w:type="dxa"/>
            <w:vAlign w:val="center"/>
          </w:tcPr>
          <w:p w14:paraId="5A9C5520" w14:textId="03F188D7" w:rsidR="00B7637B" w:rsidRPr="00077946" w:rsidRDefault="00B7637B" w:rsidP="00AE2380">
            <w:pPr>
              <w:jc w:val="center"/>
              <w:rPr>
                <w:rFonts w:eastAsia="宋体"/>
                <w:sz w:val="22"/>
                <w:szCs w:val="22"/>
                <w:lang w:eastAsia="zh-CN"/>
              </w:rPr>
            </w:pPr>
            <w:r>
              <w:rPr>
                <w:rFonts w:eastAsia="宋体" w:hint="eastAsia"/>
                <w:sz w:val="22"/>
                <w:szCs w:val="22"/>
                <w:lang w:eastAsia="zh-CN"/>
              </w:rPr>
              <w:t>7.</w:t>
            </w:r>
            <w:r w:rsidR="00945C2A">
              <w:rPr>
                <w:rFonts w:eastAsia="宋体" w:hint="eastAsia"/>
                <w:sz w:val="22"/>
                <w:szCs w:val="22"/>
                <w:lang w:eastAsia="zh-CN"/>
              </w:rPr>
              <w:t>89</w:t>
            </w:r>
          </w:p>
        </w:tc>
        <w:tc>
          <w:tcPr>
            <w:tcW w:w="1844" w:type="dxa"/>
            <w:vAlign w:val="center"/>
          </w:tcPr>
          <w:p w14:paraId="3A7AA423" w14:textId="77777777" w:rsidR="00B7637B" w:rsidRPr="00077946" w:rsidRDefault="00B7637B" w:rsidP="00AE2380">
            <w:pPr>
              <w:jc w:val="center"/>
              <w:rPr>
                <w:rFonts w:eastAsia="宋体"/>
                <w:sz w:val="22"/>
                <w:szCs w:val="22"/>
                <w:lang w:eastAsia="zh-CN"/>
              </w:rPr>
            </w:pPr>
            <w:r>
              <w:rPr>
                <w:rFonts w:eastAsia="宋体" w:hint="eastAsia"/>
                <w:sz w:val="22"/>
                <w:szCs w:val="22"/>
                <w:lang w:eastAsia="zh-CN"/>
              </w:rPr>
              <w:t>7.89</w:t>
            </w:r>
          </w:p>
        </w:tc>
        <w:tc>
          <w:tcPr>
            <w:tcW w:w="1844" w:type="dxa"/>
            <w:vAlign w:val="center"/>
          </w:tcPr>
          <w:p w14:paraId="0DF7A1B1" w14:textId="13399F60" w:rsidR="00B7637B" w:rsidRPr="00077946" w:rsidRDefault="00B7637B" w:rsidP="00AE2380">
            <w:pPr>
              <w:jc w:val="center"/>
              <w:rPr>
                <w:rFonts w:eastAsia="宋体"/>
                <w:sz w:val="22"/>
                <w:szCs w:val="22"/>
                <w:lang w:eastAsia="zh-CN"/>
              </w:rPr>
            </w:pPr>
            <w:r>
              <w:rPr>
                <w:rFonts w:eastAsia="宋体" w:hint="eastAsia"/>
                <w:sz w:val="22"/>
                <w:szCs w:val="22"/>
                <w:lang w:eastAsia="zh-CN"/>
              </w:rPr>
              <w:t>7.</w:t>
            </w:r>
            <w:r w:rsidR="00945C2A">
              <w:rPr>
                <w:rFonts w:eastAsia="宋体" w:hint="eastAsia"/>
                <w:sz w:val="22"/>
                <w:szCs w:val="22"/>
                <w:lang w:eastAsia="zh-CN"/>
              </w:rPr>
              <w:t>89</w:t>
            </w:r>
          </w:p>
        </w:tc>
      </w:tr>
      <w:tr w:rsidR="00B7637B" w:rsidRPr="00816CB8" w14:paraId="6EA03534" w14:textId="77777777" w:rsidTr="00AE2380">
        <w:trPr>
          <w:jc w:val="center"/>
        </w:trPr>
        <w:tc>
          <w:tcPr>
            <w:tcW w:w="1490" w:type="dxa"/>
            <w:vMerge/>
            <w:hideMark/>
          </w:tcPr>
          <w:p w14:paraId="35BFE439" w14:textId="77777777" w:rsidR="00B7637B" w:rsidRPr="00816CB8" w:rsidRDefault="00B7637B" w:rsidP="00AE2380">
            <w:pPr>
              <w:jc w:val="center"/>
              <w:rPr>
                <w:rFonts w:eastAsia="宋体"/>
                <w:color w:val="000000"/>
                <w:sz w:val="22"/>
                <w:szCs w:val="22"/>
              </w:rPr>
            </w:pPr>
          </w:p>
        </w:tc>
        <w:tc>
          <w:tcPr>
            <w:tcW w:w="2896" w:type="dxa"/>
            <w:hideMark/>
          </w:tcPr>
          <w:p w14:paraId="1DA31CFA" w14:textId="77777777" w:rsidR="00B7637B" w:rsidRPr="00816CB8" w:rsidRDefault="00B7637B" w:rsidP="00AE2380">
            <w:pPr>
              <w:jc w:val="center"/>
              <w:rPr>
                <w:sz w:val="22"/>
                <w:szCs w:val="22"/>
              </w:rPr>
            </w:pPr>
            <w:r w:rsidRPr="00816CB8">
              <w:rPr>
                <w:sz w:val="22"/>
                <w:szCs w:val="22"/>
              </w:rPr>
              <w:t>Model complexity in model size (e.g. Mbyte)</w:t>
            </w:r>
          </w:p>
        </w:tc>
        <w:tc>
          <w:tcPr>
            <w:tcW w:w="1844" w:type="dxa"/>
            <w:vAlign w:val="center"/>
          </w:tcPr>
          <w:p w14:paraId="159B5420" w14:textId="628556A7" w:rsidR="00B7637B" w:rsidRPr="00077946" w:rsidRDefault="00B7637B" w:rsidP="00AE2380">
            <w:pPr>
              <w:jc w:val="center"/>
              <w:rPr>
                <w:rFonts w:eastAsia="宋体"/>
                <w:sz w:val="22"/>
                <w:szCs w:val="22"/>
                <w:lang w:eastAsia="zh-CN"/>
              </w:rPr>
            </w:pPr>
            <w:r>
              <w:rPr>
                <w:rFonts w:eastAsia="宋体" w:hint="eastAsia"/>
                <w:sz w:val="22"/>
                <w:szCs w:val="22"/>
                <w:lang w:eastAsia="zh-CN"/>
              </w:rPr>
              <w:t>3</w:t>
            </w:r>
            <w:r w:rsidR="00D131AB">
              <w:rPr>
                <w:rFonts w:eastAsia="宋体" w:hint="eastAsia"/>
                <w:sz w:val="22"/>
                <w:szCs w:val="22"/>
                <w:lang w:eastAsia="zh-CN"/>
              </w:rPr>
              <w:t>0</w:t>
            </w:r>
            <w:r>
              <w:rPr>
                <w:rFonts w:eastAsia="宋体" w:hint="eastAsia"/>
                <w:sz w:val="22"/>
                <w:szCs w:val="22"/>
                <w:lang w:eastAsia="zh-CN"/>
              </w:rPr>
              <w:t>.</w:t>
            </w:r>
            <w:r w:rsidR="00D131AB">
              <w:rPr>
                <w:rFonts w:eastAsia="宋体" w:hint="eastAsia"/>
                <w:sz w:val="22"/>
                <w:szCs w:val="22"/>
                <w:lang w:eastAsia="zh-CN"/>
              </w:rPr>
              <w:t>2</w:t>
            </w:r>
          </w:p>
        </w:tc>
        <w:tc>
          <w:tcPr>
            <w:tcW w:w="1844" w:type="dxa"/>
            <w:vAlign w:val="center"/>
          </w:tcPr>
          <w:p w14:paraId="02F71709" w14:textId="77E58BE6" w:rsidR="00B7637B" w:rsidRPr="00077946" w:rsidRDefault="00B7637B" w:rsidP="00AE2380">
            <w:pPr>
              <w:jc w:val="center"/>
              <w:rPr>
                <w:rFonts w:eastAsia="宋体"/>
                <w:sz w:val="22"/>
                <w:szCs w:val="22"/>
                <w:lang w:eastAsia="zh-CN"/>
              </w:rPr>
            </w:pPr>
            <w:r>
              <w:rPr>
                <w:rFonts w:eastAsia="宋体" w:hint="eastAsia"/>
                <w:sz w:val="22"/>
                <w:szCs w:val="22"/>
                <w:lang w:eastAsia="zh-CN"/>
              </w:rPr>
              <w:t>3</w:t>
            </w:r>
            <w:r w:rsidR="00D131AB">
              <w:rPr>
                <w:rFonts w:eastAsia="宋体" w:hint="eastAsia"/>
                <w:sz w:val="22"/>
                <w:szCs w:val="22"/>
                <w:lang w:eastAsia="zh-CN"/>
              </w:rPr>
              <w:t>0</w:t>
            </w:r>
            <w:r>
              <w:rPr>
                <w:rFonts w:eastAsia="宋体" w:hint="eastAsia"/>
                <w:sz w:val="22"/>
                <w:szCs w:val="22"/>
                <w:lang w:eastAsia="zh-CN"/>
              </w:rPr>
              <w:t>.</w:t>
            </w:r>
            <w:r w:rsidR="00D131AB">
              <w:rPr>
                <w:rFonts w:eastAsia="宋体" w:hint="eastAsia"/>
                <w:sz w:val="22"/>
                <w:szCs w:val="22"/>
                <w:lang w:eastAsia="zh-CN"/>
              </w:rPr>
              <w:t>2</w:t>
            </w:r>
          </w:p>
        </w:tc>
        <w:tc>
          <w:tcPr>
            <w:tcW w:w="1844" w:type="dxa"/>
            <w:vAlign w:val="center"/>
          </w:tcPr>
          <w:p w14:paraId="5C3B6BB7" w14:textId="322261B5" w:rsidR="00B7637B" w:rsidRPr="00077946" w:rsidRDefault="00B7637B" w:rsidP="00AE2380">
            <w:pPr>
              <w:jc w:val="center"/>
              <w:rPr>
                <w:rFonts w:eastAsia="宋体"/>
                <w:sz w:val="22"/>
                <w:szCs w:val="22"/>
                <w:lang w:eastAsia="zh-CN"/>
              </w:rPr>
            </w:pPr>
            <w:r>
              <w:rPr>
                <w:rFonts w:eastAsia="宋体" w:hint="eastAsia"/>
                <w:sz w:val="22"/>
                <w:szCs w:val="22"/>
                <w:lang w:eastAsia="zh-CN"/>
              </w:rPr>
              <w:t>3</w:t>
            </w:r>
            <w:r w:rsidR="00D131AB">
              <w:rPr>
                <w:rFonts w:eastAsia="宋体" w:hint="eastAsia"/>
                <w:sz w:val="22"/>
                <w:szCs w:val="22"/>
                <w:lang w:eastAsia="zh-CN"/>
              </w:rPr>
              <w:t>0</w:t>
            </w:r>
            <w:r>
              <w:rPr>
                <w:rFonts w:eastAsia="宋体" w:hint="eastAsia"/>
                <w:sz w:val="22"/>
                <w:szCs w:val="22"/>
                <w:lang w:eastAsia="zh-CN"/>
              </w:rPr>
              <w:t>.</w:t>
            </w:r>
            <w:r w:rsidR="00D131AB">
              <w:rPr>
                <w:rFonts w:eastAsia="宋体" w:hint="eastAsia"/>
                <w:sz w:val="22"/>
                <w:szCs w:val="22"/>
                <w:lang w:eastAsia="zh-CN"/>
              </w:rPr>
              <w:t>2</w:t>
            </w:r>
          </w:p>
        </w:tc>
      </w:tr>
      <w:tr w:rsidR="00B7637B" w:rsidRPr="00816CB8" w14:paraId="19D581A6" w14:textId="77777777" w:rsidTr="00AE2380">
        <w:trPr>
          <w:jc w:val="center"/>
        </w:trPr>
        <w:tc>
          <w:tcPr>
            <w:tcW w:w="1490" w:type="dxa"/>
            <w:vMerge/>
            <w:hideMark/>
          </w:tcPr>
          <w:p w14:paraId="1326080D" w14:textId="77777777" w:rsidR="00B7637B" w:rsidRPr="00816CB8" w:rsidRDefault="00B7637B" w:rsidP="00AE2380">
            <w:pPr>
              <w:jc w:val="center"/>
              <w:rPr>
                <w:rFonts w:eastAsia="宋体"/>
                <w:color w:val="000000"/>
                <w:sz w:val="22"/>
                <w:szCs w:val="22"/>
              </w:rPr>
            </w:pPr>
          </w:p>
        </w:tc>
        <w:tc>
          <w:tcPr>
            <w:tcW w:w="2896" w:type="dxa"/>
            <w:hideMark/>
          </w:tcPr>
          <w:p w14:paraId="350F8D73" w14:textId="77777777" w:rsidR="00B7637B" w:rsidRPr="00816CB8" w:rsidRDefault="00B7637B" w:rsidP="00AE2380">
            <w:pPr>
              <w:jc w:val="center"/>
              <w:rPr>
                <w:color w:val="000000"/>
                <w:sz w:val="22"/>
                <w:szCs w:val="22"/>
              </w:rPr>
            </w:pPr>
            <w:r w:rsidRPr="00816CB8">
              <w:rPr>
                <w:sz w:val="22"/>
                <w:szCs w:val="22"/>
              </w:rPr>
              <w:t>Computational complexity [FLOPs]</w:t>
            </w:r>
          </w:p>
        </w:tc>
        <w:tc>
          <w:tcPr>
            <w:tcW w:w="1844" w:type="dxa"/>
            <w:vAlign w:val="center"/>
          </w:tcPr>
          <w:p w14:paraId="30B24D7E" w14:textId="130EAA22" w:rsidR="00B7637B" w:rsidRPr="007148FE" w:rsidRDefault="00D131AB" w:rsidP="00AE2380">
            <w:pPr>
              <w:jc w:val="center"/>
              <w:rPr>
                <w:rFonts w:eastAsia="宋体"/>
                <w:sz w:val="22"/>
                <w:szCs w:val="22"/>
                <w:lang w:eastAsia="zh-CN"/>
              </w:rPr>
            </w:pPr>
            <w:r>
              <w:rPr>
                <w:rFonts w:eastAsia="宋体" w:hint="eastAsia"/>
                <w:sz w:val="22"/>
                <w:szCs w:val="22"/>
                <w:lang w:eastAsia="zh-CN"/>
              </w:rPr>
              <w:t>446.68</w:t>
            </w:r>
            <w:r w:rsidR="00B7637B">
              <w:rPr>
                <w:rFonts w:eastAsia="宋体" w:hint="eastAsia"/>
                <w:sz w:val="22"/>
                <w:szCs w:val="22"/>
                <w:lang w:eastAsia="zh-CN"/>
              </w:rPr>
              <w:t xml:space="preserve"> M</w:t>
            </w:r>
          </w:p>
        </w:tc>
        <w:tc>
          <w:tcPr>
            <w:tcW w:w="1844" w:type="dxa"/>
            <w:vAlign w:val="center"/>
          </w:tcPr>
          <w:p w14:paraId="4353B703" w14:textId="110C275D" w:rsidR="00B7637B" w:rsidRPr="007148FE" w:rsidRDefault="00D131AB" w:rsidP="00AE2380">
            <w:pPr>
              <w:jc w:val="center"/>
              <w:rPr>
                <w:rFonts w:eastAsia="宋体"/>
                <w:sz w:val="22"/>
                <w:szCs w:val="22"/>
                <w:lang w:val="en-US" w:eastAsia="zh-CN"/>
              </w:rPr>
            </w:pPr>
            <w:r>
              <w:rPr>
                <w:rFonts w:eastAsia="宋体" w:hint="eastAsia"/>
                <w:sz w:val="22"/>
                <w:szCs w:val="22"/>
                <w:lang w:val="en-US" w:eastAsia="zh-CN"/>
              </w:rPr>
              <w:t>110.75</w:t>
            </w:r>
            <w:r w:rsidR="00B7637B">
              <w:rPr>
                <w:rFonts w:eastAsia="宋体" w:hint="eastAsia"/>
                <w:sz w:val="22"/>
                <w:szCs w:val="22"/>
                <w:lang w:val="en-US" w:eastAsia="zh-CN"/>
              </w:rPr>
              <w:t xml:space="preserve"> M</w:t>
            </w:r>
          </w:p>
        </w:tc>
        <w:tc>
          <w:tcPr>
            <w:tcW w:w="1844" w:type="dxa"/>
            <w:vAlign w:val="center"/>
          </w:tcPr>
          <w:p w14:paraId="7DA0B891" w14:textId="7556BF97" w:rsidR="00B7637B" w:rsidRPr="007148FE" w:rsidRDefault="00D131AB" w:rsidP="00AE2380">
            <w:pPr>
              <w:jc w:val="center"/>
              <w:rPr>
                <w:rFonts w:eastAsia="宋体"/>
                <w:sz w:val="22"/>
                <w:szCs w:val="22"/>
                <w:lang w:val="en-US" w:eastAsia="zh-CN"/>
              </w:rPr>
            </w:pPr>
            <w:r>
              <w:rPr>
                <w:rFonts w:eastAsia="宋体" w:hint="eastAsia"/>
                <w:sz w:val="22"/>
                <w:szCs w:val="22"/>
                <w:lang w:val="en-US" w:eastAsia="zh-CN"/>
              </w:rPr>
              <w:t>446.68</w:t>
            </w:r>
            <w:r w:rsidR="00B7637B">
              <w:rPr>
                <w:rFonts w:eastAsia="宋体" w:hint="eastAsia"/>
                <w:sz w:val="22"/>
                <w:szCs w:val="22"/>
                <w:lang w:val="en-US" w:eastAsia="zh-CN"/>
              </w:rPr>
              <w:t xml:space="preserve"> M</w:t>
            </w:r>
          </w:p>
        </w:tc>
      </w:tr>
      <w:tr w:rsidR="00B7637B" w:rsidRPr="00816CB8" w14:paraId="07ABCF9A" w14:textId="77777777" w:rsidTr="00AE2380">
        <w:trPr>
          <w:trHeight w:val="350"/>
          <w:jc w:val="center"/>
        </w:trPr>
        <w:tc>
          <w:tcPr>
            <w:tcW w:w="1490" w:type="dxa"/>
            <w:hideMark/>
          </w:tcPr>
          <w:p w14:paraId="2EDB713B" w14:textId="77777777" w:rsidR="00B7637B" w:rsidRPr="00816CB8" w:rsidRDefault="00B7637B" w:rsidP="00AE2380">
            <w:pPr>
              <w:jc w:val="center"/>
              <w:rPr>
                <w:sz w:val="22"/>
                <w:szCs w:val="22"/>
              </w:rPr>
            </w:pPr>
            <w:r w:rsidRPr="00816CB8">
              <w:rPr>
                <w:sz w:val="22"/>
                <w:szCs w:val="22"/>
              </w:rPr>
              <w:t>Metrics</w:t>
            </w:r>
          </w:p>
        </w:tc>
        <w:tc>
          <w:tcPr>
            <w:tcW w:w="2896" w:type="dxa"/>
            <w:hideMark/>
          </w:tcPr>
          <w:p w14:paraId="3393B98E" w14:textId="77777777" w:rsidR="00B7637B" w:rsidRPr="00816CB8" w:rsidRDefault="00B7637B" w:rsidP="00AE2380">
            <w:pPr>
              <w:jc w:val="center"/>
              <w:rPr>
                <w:color w:val="000000"/>
                <w:sz w:val="22"/>
                <w:szCs w:val="22"/>
              </w:rPr>
            </w:pPr>
            <w:r w:rsidRPr="00816CB8">
              <w:rPr>
                <w:color w:val="000000"/>
                <w:sz w:val="22"/>
                <w:szCs w:val="22"/>
              </w:rPr>
              <w:t>Average L3 cell level RSRP difference (dB)</w:t>
            </w:r>
          </w:p>
        </w:tc>
        <w:tc>
          <w:tcPr>
            <w:tcW w:w="1844" w:type="dxa"/>
            <w:vAlign w:val="center"/>
          </w:tcPr>
          <w:p w14:paraId="45423D40" w14:textId="6F2D319D" w:rsidR="00B7637B" w:rsidRPr="00D131AB" w:rsidRDefault="00D131AB" w:rsidP="00AE2380">
            <w:pPr>
              <w:jc w:val="center"/>
              <w:rPr>
                <w:rFonts w:eastAsia="宋体"/>
                <w:sz w:val="22"/>
                <w:szCs w:val="22"/>
                <w:lang w:eastAsia="zh-CN"/>
              </w:rPr>
            </w:pPr>
            <w:r>
              <w:rPr>
                <w:rFonts w:eastAsia="宋体" w:hint="eastAsia"/>
                <w:sz w:val="22"/>
                <w:szCs w:val="22"/>
                <w:lang w:eastAsia="zh-CN"/>
              </w:rPr>
              <w:t>0.97</w:t>
            </w:r>
          </w:p>
        </w:tc>
        <w:tc>
          <w:tcPr>
            <w:tcW w:w="1844" w:type="dxa"/>
            <w:vAlign w:val="center"/>
          </w:tcPr>
          <w:p w14:paraId="193490BA" w14:textId="33D539CA" w:rsidR="00B7637B" w:rsidRPr="00D131AB" w:rsidRDefault="00D131AB" w:rsidP="00AE2380">
            <w:pPr>
              <w:jc w:val="center"/>
              <w:rPr>
                <w:rFonts w:eastAsia="宋体"/>
                <w:sz w:val="22"/>
                <w:szCs w:val="22"/>
                <w:lang w:eastAsia="zh-CN"/>
              </w:rPr>
            </w:pPr>
            <w:r>
              <w:rPr>
                <w:rFonts w:eastAsia="宋体" w:hint="eastAsia"/>
                <w:sz w:val="22"/>
                <w:szCs w:val="22"/>
                <w:lang w:eastAsia="zh-CN"/>
              </w:rPr>
              <w:t>0.93</w:t>
            </w:r>
          </w:p>
        </w:tc>
        <w:tc>
          <w:tcPr>
            <w:tcW w:w="1844" w:type="dxa"/>
            <w:vAlign w:val="center"/>
          </w:tcPr>
          <w:p w14:paraId="10A0E632" w14:textId="1F12F4AF" w:rsidR="00B7637B" w:rsidRPr="00D131AB" w:rsidRDefault="00D131AB" w:rsidP="00AE2380">
            <w:pPr>
              <w:jc w:val="center"/>
              <w:rPr>
                <w:rFonts w:eastAsia="宋体"/>
                <w:sz w:val="22"/>
                <w:szCs w:val="22"/>
                <w:lang w:eastAsia="zh-CN"/>
              </w:rPr>
            </w:pPr>
            <w:r>
              <w:rPr>
                <w:rFonts w:eastAsia="宋体" w:hint="eastAsia"/>
                <w:sz w:val="22"/>
                <w:szCs w:val="22"/>
                <w:lang w:eastAsia="zh-CN"/>
              </w:rPr>
              <w:t>0.5</w:t>
            </w:r>
            <w:r w:rsidR="00CA362A">
              <w:rPr>
                <w:rFonts w:eastAsia="宋体" w:hint="eastAsia"/>
                <w:sz w:val="22"/>
                <w:szCs w:val="22"/>
                <w:lang w:eastAsia="zh-CN"/>
              </w:rPr>
              <w:t>7</w:t>
            </w:r>
          </w:p>
        </w:tc>
      </w:tr>
    </w:tbl>
    <w:p w14:paraId="6F606266" w14:textId="42AC1723" w:rsidR="005B572E" w:rsidRPr="00373F76" w:rsidRDefault="005B572E" w:rsidP="005B572E">
      <w:pPr>
        <w:rPr>
          <w:rFonts w:eastAsia="宋体"/>
          <w:sz w:val="22"/>
          <w:szCs w:val="22"/>
          <w:lang w:eastAsia="zh-CN"/>
        </w:rPr>
      </w:pPr>
      <w:r w:rsidRPr="00373F76">
        <w:rPr>
          <w:rFonts w:eastAsia="宋体" w:hint="eastAsia"/>
          <w:sz w:val="22"/>
          <w:szCs w:val="22"/>
          <w:lang w:eastAsia="zh-CN"/>
        </w:rPr>
        <w:lastRenderedPageBreak/>
        <w:t xml:space="preserve">For scenario </w:t>
      </w:r>
      <w:r w:rsidR="00F12986">
        <w:rPr>
          <w:rFonts w:eastAsia="宋体" w:hint="eastAsia"/>
          <w:sz w:val="22"/>
          <w:szCs w:val="22"/>
          <w:lang w:eastAsia="zh-CN"/>
        </w:rPr>
        <w:t>3</w:t>
      </w:r>
      <w:r w:rsidRPr="00373F76">
        <w:rPr>
          <w:rFonts w:eastAsia="宋体" w:hint="eastAsia"/>
          <w:sz w:val="22"/>
          <w:szCs w:val="22"/>
          <w:lang w:eastAsia="zh-CN"/>
        </w:rPr>
        <w:t xml:space="preserve">, we have </w:t>
      </w:r>
      <w:r>
        <w:rPr>
          <w:rFonts w:eastAsia="宋体"/>
          <w:sz w:val="22"/>
          <w:szCs w:val="22"/>
          <w:lang w:eastAsia="zh-CN"/>
        </w:rPr>
        <w:t xml:space="preserve">the </w:t>
      </w:r>
      <w:r w:rsidRPr="00373F76">
        <w:rPr>
          <w:rFonts w:eastAsia="宋体" w:hint="eastAsia"/>
          <w:sz w:val="22"/>
          <w:szCs w:val="22"/>
          <w:lang w:eastAsia="zh-CN"/>
        </w:rPr>
        <w:t>following observations,</w:t>
      </w:r>
    </w:p>
    <w:p w14:paraId="5FABE62D" w14:textId="49CBAC31" w:rsidR="005B572E" w:rsidRPr="002D7E87" w:rsidRDefault="005B572E" w:rsidP="005B572E">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sidR="00F15C16">
        <w:rPr>
          <w:rFonts w:eastAsia="宋体" w:hint="eastAsia"/>
          <w:b/>
          <w:bCs/>
          <w:sz w:val="22"/>
          <w:szCs w:val="18"/>
          <w:u w:val="single"/>
          <w:lang w:eastAsia="zh-CN"/>
        </w:rPr>
        <w:t>2</w:t>
      </w:r>
    </w:p>
    <w:p w14:paraId="3F02443A" w14:textId="73BD8EE5" w:rsidR="00AC55D2" w:rsidRDefault="00AC55D2" w:rsidP="00AC55D2">
      <w:pPr>
        <w:pStyle w:val="aff9"/>
        <w:numPr>
          <w:ilvl w:val="0"/>
          <w:numId w:val="47"/>
        </w:numPr>
        <w:ind w:leftChars="0"/>
        <w:rPr>
          <w:rFonts w:eastAsia="宋体"/>
          <w:b/>
          <w:bCs/>
          <w:sz w:val="22"/>
          <w:szCs w:val="18"/>
          <w:lang w:eastAsia="zh-CN"/>
        </w:rPr>
      </w:pPr>
      <w:r w:rsidRPr="009E1CA5">
        <w:rPr>
          <w:rFonts w:eastAsia="宋体" w:hint="eastAsia"/>
          <w:b/>
          <w:bCs/>
          <w:sz w:val="22"/>
          <w:szCs w:val="18"/>
          <w:lang w:eastAsia="zh-CN"/>
        </w:rPr>
        <w:t xml:space="preserve">For scenario </w:t>
      </w:r>
      <w:r>
        <w:rPr>
          <w:rFonts w:eastAsia="宋体" w:hint="eastAsia"/>
          <w:b/>
          <w:bCs/>
          <w:sz w:val="22"/>
          <w:szCs w:val="18"/>
          <w:lang w:eastAsia="zh-CN"/>
        </w:rPr>
        <w:t>3</w:t>
      </w:r>
      <w:r w:rsidRPr="009E1CA5">
        <w:rPr>
          <w:rFonts w:eastAsia="宋体" w:hint="eastAsia"/>
          <w:b/>
          <w:bCs/>
          <w:sz w:val="22"/>
          <w:szCs w:val="18"/>
          <w:lang w:eastAsia="zh-CN"/>
        </w:rPr>
        <w:t>,</w:t>
      </w:r>
      <w:r>
        <w:rPr>
          <w:rFonts w:eastAsia="宋体" w:hint="eastAsia"/>
          <w:b/>
          <w:bCs/>
          <w:sz w:val="22"/>
          <w:szCs w:val="18"/>
          <w:lang w:eastAsia="zh-CN"/>
        </w:rPr>
        <w:t xml:space="preserve"> the average L3 </w:t>
      </w:r>
      <w:r>
        <w:rPr>
          <w:rFonts w:eastAsia="宋体"/>
          <w:b/>
          <w:bCs/>
          <w:sz w:val="22"/>
          <w:szCs w:val="18"/>
          <w:lang w:eastAsia="zh-CN"/>
        </w:rPr>
        <w:t>cell-level RSRP of the AI/ML-based predictions is 0.</w:t>
      </w:r>
      <w:r>
        <w:rPr>
          <w:rFonts w:eastAsia="宋体" w:hint="eastAsia"/>
          <w:b/>
          <w:bCs/>
          <w:sz w:val="22"/>
          <w:szCs w:val="18"/>
          <w:lang w:eastAsia="zh-CN"/>
        </w:rPr>
        <w:t>57</w:t>
      </w:r>
      <w:r>
        <w:rPr>
          <w:rFonts w:eastAsia="宋体"/>
          <w:b/>
          <w:bCs/>
          <w:sz w:val="22"/>
          <w:szCs w:val="18"/>
          <w:lang w:eastAsia="zh-CN"/>
        </w:rPr>
        <w:t>-0.</w:t>
      </w:r>
      <w:r>
        <w:rPr>
          <w:rFonts w:eastAsia="宋体" w:hint="eastAsia"/>
          <w:b/>
          <w:bCs/>
          <w:sz w:val="22"/>
          <w:szCs w:val="18"/>
          <w:lang w:eastAsia="zh-CN"/>
        </w:rPr>
        <w:t>97</w:t>
      </w:r>
      <w:r>
        <w:rPr>
          <w:rFonts w:eastAsia="宋体"/>
          <w:b/>
          <w:bCs/>
          <w:sz w:val="22"/>
          <w:szCs w:val="18"/>
          <w:lang w:eastAsia="zh-CN"/>
        </w:rPr>
        <w:t xml:space="preserve"> </w:t>
      </w:r>
      <w:proofErr w:type="spellStart"/>
      <w:r>
        <w:rPr>
          <w:rFonts w:eastAsia="宋体"/>
          <w:b/>
          <w:bCs/>
          <w:sz w:val="22"/>
          <w:szCs w:val="18"/>
          <w:lang w:eastAsia="zh-CN"/>
        </w:rPr>
        <w:t>dB</w:t>
      </w:r>
      <w:r>
        <w:rPr>
          <w:rFonts w:eastAsia="宋体" w:hint="eastAsia"/>
          <w:b/>
          <w:bCs/>
          <w:sz w:val="22"/>
          <w:szCs w:val="18"/>
          <w:lang w:eastAsia="zh-CN"/>
        </w:rPr>
        <w:t>.</w:t>
      </w:r>
      <w:proofErr w:type="spellEnd"/>
      <w:r w:rsidR="00F706A8">
        <w:rPr>
          <w:rFonts w:eastAsia="宋体" w:hint="eastAsia"/>
          <w:b/>
          <w:bCs/>
          <w:sz w:val="22"/>
          <w:szCs w:val="18"/>
          <w:lang w:eastAsia="zh-CN"/>
        </w:rPr>
        <w:t xml:space="preserve"> The AI/ML-based predictors can predict</w:t>
      </w:r>
      <w:r w:rsidR="002D2C66">
        <w:rPr>
          <w:rFonts w:eastAsia="宋体" w:hint="eastAsia"/>
          <w:b/>
          <w:bCs/>
          <w:sz w:val="22"/>
          <w:szCs w:val="18"/>
          <w:lang w:eastAsia="zh-CN"/>
        </w:rPr>
        <w:t xml:space="preserve"> the RSRP of co-located cells on Band #2 (4 GHz) based on the actual measurements of cells on Band #1 (2 GHz).</w:t>
      </w:r>
    </w:p>
    <w:p w14:paraId="55002F83" w14:textId="77777777" w:rsidR="00AC55D2" w:rsidRPr="00AC55D2" w:rsidRDefault="00AC55D2" w:rsidP="00AC55D2">
      <w:pPr>
        <w:pStyle w:val="aff9"/>
        <w:numPr>
          <w:ilvl w:val="0"/>
          <w:numId w:val="47"/>
        </w:numPr>
        <w:ind w:leftChars="0"/>
        <w:rPr>
          <w:rFonts w:eastAsia="宋体"/>
          <w:b/>
          <w:bCs/>
          <w:sz w:val="22"/>
          <w:szCs w:val="18"/>
          <w:lang w:eastAsia="zh-CN"/>
        </w:rPr>
      </w:pPr>
      <w:r>
        <w:rPr>
          <w:rFonts w:eastAsia="宋体"/>
          <w:b/>
          <w:bCs/>
          <w:sz w:val="22"/>
          <w:szCs w:val="18"/>
          <w:lang w:eastAsia="zh-CN"/>
        </w:rPr>
        <w:t>Of the three</w:t>
      </w:r>
      <w:r>
        <w:rPr>
          <w:rFonts w:eastAsia="宋体" w:hint="eastAsia"/>
          <w:b/>
          <w:bCs/>
          <w:sz w:val="22"/>
          <w:szCs w:val="18"/>
          <w:lang w:eastAsia="zh-CN"/>
        </w:rPr>
        <w:t xml:space="preserve"> cases, Case 3 (L1 beam-level RSRP to L3 cell-level RSRP) achieves the best performance.</w:t>
      </w:r>
    </w:p>
    <w:p w14:paraId="443B8508" w14:textId="4FEE93D7" w:rsidR="00A96C0F" w:rsidRPr="00A96C0F" w:rsidRDefault="00A96C0F" w:rsidP="00A96C0F">
      <w:pPr>
        <w:pStyle w:val="7"/>
        <w:rPr>
          <w:rFonts w:eastAsia="宋体"/>
          <w:lang w:val="en-US" w:eastAsia="zh-CN"/>
        </w:rPr>
      </w:pPr>
      <w:r>
        <w:rPr>
          <w:rFonts w:eastAsia="宋体" w:hint="eastAsia"/>
          <w:lang w:val="en-US" w:eastAsia="zh-CN"/>
        </w:rPr>
        <w:t>3</w:t>
      </w:r>
      <w:r>
        <w:rPr>
          <w:rFonts w:hint="eastAsia"/>
          <w:lang w:val="en-US" w:eastAsia="zh-CN"/>
        </w:rPr>
        <w:t>.</w:t>
      </w:r>
      <w:r>
        <w:rPr>
          <w:rFonts w:eastAsia="宋体" w:hint="eastAsia"/>
          <w:lang w:val="en-US" w:eastAsia="zh-CN"/>
        </w:rPr>
        <w:t>4</w:t>
      </w:r>
      <w:r>
        <w:rPr>
          <w:rFonts w:hint="eastAsia"/>
          <w:lang w:val="en-US" w:eastAsia="zh-CN"/>
        </w:rPr>
        <w:t xml:space="preserve"> </w:t>
      </w:r>
      <w:r w:rsidRPr="006A3C8D">
        <w:rPr>
          <w:rFonts w:hint="eastAsia"/>
          <w:lang w:val="en-US" w:eastAsia="zh-CN"/>
        </w:rPr>
        <w:t xml:space="preserve">Scenario </w:t>
      </w:r>
      <w:r>
        <w:rPr>
          <w:rFonts w:eastAsia="宋体" w:hint="eastAsia"/>
          <w:lang w:val="en-US" w:eastAsia="zh-CN"/>
        </w:rPr>
        <w:t>4</w:t>
      </w:r>
      <w:r w:rsidRPr="006A3C8D">
        <w:rPr>
          <w:rFonts w:hint="eastAsia"/>
          <w:lang w:val="en-US" w:eastAsia="zh-CN"/>
        </w:rPr>
        <w:t>, FR</w:t>
      </w:r>
      <w:r>
        <w:rPr>
          <w:rFonts w:eastAsia="宋体" w:hint="eastAsia"/>
          <w:lang w:val="en-US" w:eastAsia="zh-CN"/>
        </w:rPr>
        <w:t>2</w:t>
      </w:r>
      <w:r w:rsidRPr="006A3C8D">
        <w:rPr>
          <w:rFonts w:hint="eastAsia"/>
          <w:lang w:val="en-US" w:eastAsia="zh-CN"/>
        </w:rPr>
        <w:t>-to-FR</w:t>
      </w:r>
      <w:r>
        <w:rPr>
          <w:rFonts w:eastAsia="宋体" w:hint="eastAsia"/>
          <w:lang w:val="en-US" w:eastAsia="zh-CN"/>
        </w:rPr>
        <w:t>2</w:t>
      </w:r>
      <w:r w:rsidRPr="006A3C8D">
        <w:rPr>
          <w:rFonts w:hint="eastAsia"/>
          <w:lang w:val="en-US" w:eastAsia="zh-CN"/>
        </w:rPr>
        <w:t xml:space="preserve"> intra-frequency temporal domain </w:t>
      </w:r>
      <w:r>
        <w:rPr>
          <w:rFonts w:eastAsia="宋体" w:hint="eastAsia"/>
          <w:lang w:val="en-US" w:eastAsia="zh-CN"/>
        </w:rPr>
        <w:t>c</w:t>
      </w:r>
      <w:r w:rsidRPr="006A3C8D">
        <w:rPr>
          <w:rFonts w:hint="eastAsia"/>
          <w:lang w:val="en-US" w:eastAsia="zh-CN"/>
        </w:rPr>
        <w:t xml:space="preserve">ase </w:t>
      </w:r>
      <w:r>
        <w:rPr>
          <w:rFonts w:eastAsia="宋体" w:hint="eastAsia"/>
          <w:lang w:val="en-US" w:eastAsia="zh-CN"/>
        </w:rPr>
        <w:t>A</w:t>
      </w:r>
    </w:p>
    <w:p w14:paraId="1FC5E02A" w14:textId="1FA218DA" w:rsidR="00B7637B" w:rsidRPr="005C3C95" w:rsidRDefault="00B7637B" w:rsidP="00B7637B">
      <w:pPr>
        <w:pStyle w:val="af4"/>
        <w:keepNext/>
        <w:jc w:val="center"/>
        <w:rPr>
          <w:rFonts w:eastAsia="宋体"/>
          <w:sz w:val="22"/>
          <w:szCs w:val="22"/>
          <w:lang w:eastAsia="zh-CN"/>
        </w:rPr>
      </w:pPr>
      <w:r w:rsidRPr="005C3C95">
        <w:rPr>
          <w:sz w:val="22"/>
          <w:szCs w:val="22"/>
        </w:rPr>
        <w:t xml:space="preserve">Table  </w:t>
      </w:r>
      <w:r w:rsidRPr="005C3C95">
        <w:rPr>
          <w:sz w:val="22"/>
          <w:szCs w:val="22"/>
        </w:rPr>
        <w:fldChar w:fldCharType="begin"/>
      </w:r>
      <w:r w:rsidRPr="005C3C95">
        <w:rPr>
          <w:sz w:val="22"/>
          <w:szCs w:val="22"/>
        </w:rPr>
        <w:instrText xml:space="preserve"> SEQ Table_ \* ARABIC </w:instrText>
      </w:r>
      <w:r w:rsidRPr="005C3C95">
        <w:rPr>
          <w:sz w:val="22"/>
          <w:szCs w:val="22"/>
        </w:rPr>
        <w:fldChar w:fldCharType="separate"/>
      </w:r>
      <w:r>
        <w:rPr>
          <w:noProof/>
          <w:sz w:val="22"/>
          <w:szCs w:val="22"/>
        </w:rPr>
        <w:t>7</w:t>
      </w:r>
      <w:r w:rsidRPr="005C3C95">
        <w:rPr>
          <w:sz w:val="22"/>
          <w:szCs w:val="22"/>
        </w:rPr>
        <w:fldChar w:fldCharType="end"/>
      </w:r>
      <w:r w:rsidRPr="005C3C95">
        <w:rPr>
          <w:rFonts w:eastAsia="宋体" w:hint="eastAsia"/>
          <w:sz w:val="22"/>
          <w:szCs w:val="22"/>
          <w:lang w:eastAsia="zh-CN"/>
        </w:rPr>
        <w:t xml:space="preserve"> Evaluation results for Scenario </w:t>
      </w:r>
      <w:r w:rsidR="004B408F">
        <w:rPr>
          <w:rFonts w:eastAsia="宋体" w:hint="eastAsia"/>
          <w:sz w:val="22"/>
          <w:szCs w:val="22"/>
          <w:lang w:eastAsia="zh-CN"/>
        </w:rPr>
        <w:t>4</w:t>
      </w:r>
    </w:p>
    <w:tbl>
      <w:tblPr>
        <w:tblStyle w:val="1a"/>
        <w:tblW w:w="0" w:type="auto"/>
        <w:jc w:val="center"/>
        <w:tblLook w:val="0620" w:firstRow="1" w:lastRow="0" w:firstColumn="0" w:lastColumn="0" w:noHBand="1" w:noVBand="1"/>
      </w:tblPr>
      <w:tblGrid>
        <w:gridCol w:w="1490"/>
        <w:gridCol w:w="2896"/>
        <w:gridCol w:w="1844"/>
        <w:gridCol w:w="1844"/>
        <w:gridCol w:w="1844"/>
      </w:tblGrid>
      <w:tr w:rsidR="00B7637B" w:rsidRPr="00816CB8" w14:paraId="7AF13A80" w14:textId="77777777" w:rsidTr="00AE2380">
        <w:trPr>
          <w:cnfStyle w:val="100000000000" w:firstRow="1" w:lastRow="0" w:firstColumn="0" w:lastColumn="0" w:oddVBand="0" w:evenVBand="0" w:oddHBand="0" w:evenHBand="0" w:firstRowFirstColumn="0" w:firstRowLastColumn="0" w:lastRowFirstColumn="0" w:lastRowLastColumn="0"/>
          <w:jc w:val="center"/>
        </w:trPr>
        <w:tc>
          <w:tcPr>
            <w:tcW w:w="4386" w:type="dxa"/>
            <w:gridSpan w:val="2"/>
            <w:hideMark/>
          </w:tcPr>
          <w:p w14:paraId="0535627C" w14:textId="77777777" w:rsidR="00B7637B" w:rsidRPr="009C053E" w:rsidRDefault="00B7637B" w:rsidP="00AE2380">
            <w:pPr>
              <w:jc w:val="center"/>
              <w:rPr>
                <w:sz w:val="22"/>
                <w:szCs w:val="22"/>
              </w:rPr>
            </w:pPr>
            <w:r w:rsidRPr="009C053E">
              <w:rPr>
                <w:sz w:val="22"/>
                <w:szCs w:val="22"/>
              </w:rPr>
              <w:t>Report parameters</w:t>
            </w:r>
          </w:p>
        </w:tc>
        <w:tc>
          <w:tcPr>
            <w:tcW w:w="1844" w:type="dxa"/>
            <w:vAlign w:val="center"/>
            <w:hideMark/>
          </w:tcPr>
          <w:p w14:paraId="6C0FDD80" w14:textId="77777777" w:rsidR="00B7637B" w:rsidRPr="009C053E" w:rsidRDefault="00B7637B" w:rsidP="00AE2380">
            <w:pPr>
              <w:jc w:val="center"/>
              <w:rPr>
                <w:rFonts w:eastAsia="宋体"/>
                <w:sz w:val="22"/>
                <w:szCs w:val="22"/>
                <w:lang w:val="en-US" w:eastAsia="zh-CN"/>
              </w:rPr>
            </w:pPr>
            <w:r w:rsidRPr="009C053E">
              <w:rPr>
                <w:rFonts w:eastAsia="宋体" w:hint="eastAsia"/>
                <w:sz w:val="22"/>
                <w:szCs w:val="22"/>
                <w:lang w:eastAsia="zh-CN"/>
              </w:rPr>
              <w:t>Case 1</w:t>
            </w:r>
          </w:p>
        </w:tc>
        <w:tc>
          <w:tcPr>
            <w:tcW w:w="1844" w:type="dxa"/>
            <w:vAlign w:val="center"/>
            <w:hideMark/>
          </w:tcPr>
          <w:p w14:paraId="37B16904" w14:textId="77777777" w:rsidR="00B7637B" w:rsidRPr="009C053E" w:rsidRDefault="00B7637B" w:rsidP="00AE2380">
            <w:pPr>
              <w:jc w:val="center"/>
              <w:rPr>
                <w:rFonts w:eastAsia="宋体"/>
                <w:sz w:val="22"/>
                <w:szCs w:val="22"/>
                <w:lang w:eastAsia="zh-CN"/>
              </w:rPr>
            </w:pPr>
            <w:r w:rsidRPr="009C053E">
              <w:rPr>
                <w:rFonts w:eastAsia="宋体" w:hint="eastAsia"/>
                <w:sz w:val="22"/>
                <w:szCs w:val="22"/>
                <w:lang w:eastAsia="zh-CN"/>
              </w:rPr>
              <w:t>Case 2</w:t>
            </w:r>
          </w:p>
        </w:tc>
        <w:tc>
          <w:tcPr>
            <w:tcW w:w="1844" w:type="dxa"/>
            <w:vAlign w:val="center"/>
          </w:tcPr>
          <w:p w14:paraId="2C169F7D" w14:textId="77777777" w:rsidR="00B7637B" w:rsidRPr="009C053E" w:rsidRDefault="00B7637B" w:rsidP="00AE2380">
            <w:pPr>
              <w:jc w:val="center"/>
              <w:rPr>
                <w:rFonts w:eastAsia="宋体"/>
                <w:sz w:val="22"/>
                <w:szCs w:val="22"/>
                <w:lang w:eastAsia="zh-CN"/>
              </w:rPr>
            </w:pPr>
            <w:r w:rsidRPr="009C053E">
              <w:rPr>
                <w:rFonts w:eastAsia="宋体" w:hint="eastAsia"/>
                <w:sz w:val="22"/>
                <w:szCs w:val="22"/>
                <w:lang w:eastAsia="zh-CN"/>
              </w:rPr>
              <w:t>Case 3</w:t>
            </w:r>
          </w:p>
        </w:tc>
      </w:tr>
      <w:tr w:rsidR="00B7637B" w:rsidRPr="00816CB8" w14:paraId="68B78758" w14:textId="77777777" w:rsidTr="00AE2380">
        <w:trPr>
          <w:jc w:val="center"/>
        </w:trPr>
        <w:tc>
          <w:tcPr>
            <w:tcW w:w="1490" w:type="dxa"/>
            <w:vMerge w:val="restart"/>
            <w:hideMark/>
          </w:tcPr>
          <w:p w14:paraId="135E3444" w14:textId="77777777" w:rsidR="00B7637B" w:rsidRPr="00816CB8" w:rsidRDefault="00B7637B" w:rsidP="00AE2380">
            <w:pPr>
              <w:jc w:val="center"/>
              <w:rPr>
                <w:sz w:val="22"/>
                <w:szCs w:val="22"/>
              </w:rPr>
            </w:pPr>
            <w:r w:rsidRPr="00816CB8">
              <w:rPr>
                <w:sz w:val="22"/>
                <w:szCs w:val="22"/>
              </w:rPr>
              <w:t>Reported simulation assumptions</w:t>
            </w:r>
          </w:p>
        </w:tc>
        <w:tc>
          <w:tcPr>
            <w:tcW w:w="2896" w:type="dxa"/>
            <w:hideMark/>
          </w:tcPr>
          <w:p w14:paraId="2007E09C" w14:textId="77777777" w:rsidR="00B7637B" w:rsidRPr="00816CB8" w:rsidRDefault="00B7637B" w:rsidP="00AE2380">
            <w:pPr>
              <w:jc w:val="center"/>
              <w:rPr>
                <w:color w:val="000000"/>
                <w:sz w:val="22"/>
                <w:szCs w:val="22"/>
              </w:rPr>
            </w:pPr>
            <w:r w:rsidRPr="00816CB8">
              <w:rPr>
                <w:sz w:val="22"/>
                <w:szCs w:val="22"/>
              </w:rPr>
              <w:t>UE trajectory option</w:t>
            </w:r>
          </w:p>
        </w:tc>
        <w:tc>
          <w:tcPr>
            <w:tcW w:w="5532" w:type="dxa"/>
            <w:gridSpan w:val="3"/>
            <w:vAlign w:val="center"/>
          </w:tcPr>
          <w:p w14:paraId="69407438" w14:textId="77777777" w:rsidR="00B7637B" w:rsidRPr="00FB7C96" w:rsidRDefault="00B7637B" w:rsidP="00AE2380">
            <w:pPr>
              <w:jc w:val="center"/>
              <w:rPr>
                <w:rFonts w:eastAsia="宋体"/>
                <w:sz w:val="22"/>
                <w:szCs w:val="22"/>
                <w:lang w:eastAsia="zh-CN"/>
              </w:rPr>
            </w:pPr>
            <w:r>
              <w:rPr>
                <w:rFonts w:eastAsia="宋体" w:hint="eastAsia"/>
                <w:sz w:val="22"/>
                <w:szCs w:val="22"/>
                <w:lang w:eastAsia="zh-CN"/>
              </w:rPr>
              <w:t>Option 3</w:t>
            </w:r>
          </w:p>
        </w:tc>
      </w:tr>
      <w:tr w:rsidR="00B7637B" w:rsidRPr="00816CB8" w14:paraId="038DA718" w14:textId="77777777" w:rsidTr="00AE2380">
        <w:trPr>
          <w:jc w:val="center"/>
        </w:trPr>
        <w:tc>
          <w:tcPr>
            <w:tcW w:w="1490" w:type="dxa"/>
            <w:vMerge/>
            <w:hideMark/>
          </w:tcPr>
          <w:p w14:paraId="63D03699" w14:textId="77777777" w:rsidR="00B7637B" w:rsidRPr="00816CB8" w:rsidRDefault="00B7637B" w:rsidP="00AE2380">
            <w:pPr>
              <w:jc w:val="center"/>
              <w:rPr>
                <w:rFonts w:eastAsia="宋体"/>
                <w:sz w:val="22"/>
                <w:szCs w:val="22"/>
              </w:rPr>
            </w:pPr>
          </w:p>
        </w:tc>
        <w:tc>
          <w:tcPr>
            <w:tcW w:w="2896" w:type="dxa"/>
            <w:hideMark/>
          </w:tcPr>
          <w:p w14:paraId="45CB808C" w14:textId="77777777" w:rsidR="00B7637B" w:rsidRPr="00816CB8" w:rsidRDefault="00B7637B" w:rsidP="00AE2380">
            <w:pPr>
              <w:jc w:val="center"/>
              <w:rPr>
                <w:sz w:val="22"/>
                <w:szCs w:val="22"/>
              </w:rPr>
            </w:pPr>
            <w:r w:rsidRPr="00816CB8">
              <w:rPr>
                <w:sz w:val="22"/>
                <w:szCs w:val="22"/>
              </w:rPr>
              <w:t xml:space="preserve">UE trajectory boundary processing option </w:t>
            </w:r>
          </w:p>
        </w:tc>
        <w:tc>
          <w:tcPr>
            <w:tcW w:w="5532" w:type="dxa"/>
            <w:gridSpan w:val="3"/>
            <w:vAlign w:val="center"/>
          </w:tcPr>
          <w:p w14:paraId="2B0F4318" w14:textId="77777777" w:rsidR="00B7637B" w:rsidRPr="00FB7C96" w:rsidRDefault="00B7637B" w:rsidP="00AE2380">
            <w:pPr>
              <w:jc w:val="center"/>
              <w:rPr>
                <w:rFonts w:eastAsia="宋体"/>
                <w:sz w:val="22"/>
                <w:szCs w:val="22"/>
                <w:lang w:eastAsia="zh-CN"/>
              </w:rPr>
            </w:pPr>
            <w:r>
              <w:rPr>
                <w:rFonts w:eastAsia="宋体" w:hint="eastAsia"/>
                <w:sz w:val="22"/>
                <w:szCs w:val="22"/>
                <w:lang w:eastAsia="zh-CN"/>
              </w:rPr>
              <w:t>Option 3</w:t>
            </w:r>
          </w:p>
        </w:tc>
      </w:tr>
      <w:tr w:rsidR="00B7637B" w:rsidRPr="00816CB8" w14:paraId="0B8E4795" w14:textId="77777777" w:rsidTr="00AE2380">
        <w:trPr>
          <w:jc w:val="center"/>
        </w:trPr>
        <w:tc>
          <w:tcPr>
            <w:tcW w:w="1490" w:type="dxa"/>
            <w:vMerge/>
            <w:hideMark/>
          </w:tcPr>
          <w:p w14:paraId="6C50001C" w14:textId="77777777" w:rsidR="00B7637B" w:rsidRPr="00816CB8" w:rsidRDefault="00B7637B" w:rsidP="00AE2380">
            <w:pPr>
              <w:jc w:val="center"/>
              <w:rPr>
                <w:rFonts w:eastAsia="宋体"/>
                <w:sz w:val="22"/>
                <w:szCs w:val="22"/>
              </w:rPr>
            </w:pPr>
          </w:p>
        </w:tc>
        <w:tc>
          <w:tcPr>
            <w:tcW w:w="2896" w:type="dxa"/>
            <w:hideMark/>
          </w:tcPr>
          <w:p w14:paraId="54211B72" w14:textId="77777777" w:rsidR="00B7637B" w:rsidRPr="00816CB8" w:rsidRDefault="00B7637B" w:rsidP="00AE2380">
            <w:pPr>
              <w:jc w:val="center"/>
              <w:rPr>
                <w:color w:val="000000"/>
                <w:sz w:val="22"/>
                <w:szCs w:val="22"/>
              </w:rPr>
            </w:pPr>
            <w:r w:rsidRPr="00816CB8">
              <w:rPr>
                <w:sz w:val="22"/>
                <w:szCs w:val="22"/>
              </w:rPr>
              <w:t xml:space="preserve">UE speed </w:t>
            </w:r>
          </w:p>
        </w:tc>
        <w:tc>
          <w:tcPr>
            <w:tcW w:w="5532" w:type="dxa"/>
            <w:gridSpan w:val="3"/>
            <w:vAlign w:val="center"/>
          </w:tcPr>
          <w:p w14:paraId="1526C633" w14:textId="77777777" w:rsidR="00B7637B" w:rsidRPr="00FB7C96" w:rsidRDefault="00B7637B" w:rsidP="00AE2380">
            <w:pPr>
              <w:jc w:val="center"/>
              <w:rPr>
                <w:rFonts w:eastAsia="宋体"/>
                <w:sz w:val="22"/>
                <w:szCs w:val="22"/>
                <w:lang w:eastAsia="zh-CN"/>
              </w:rPr>
            </w:pPr>
            <w:r>
              <w:rPr>
                <w:rFonts w:eastAsia="宋体" w:hint="eastAsia"/>
                <w:sz w:val="22"/>
                <w:szCs w:val="22"/>
                <w:lang w:eastAsia="zh-CN"/>
              </w:rPr>
              <w:t>30 kmph</w:t>
            </w:r>
          </w:p>
        </w:tc>
      </w:tr>
      <w:tr w:rsidR="00B7637B" w:rsidRPr="00816CB8" w14:paraId="317D4701" w14:textId="77777777" w:rsidTr="00AE2380">
        <w:trPr>
          <w:jc w:val="center"/>
        </w:trPr>
        <w:tc>
          <w:tcPr>
            <w:tcW w:w="1490" w:type="dxa"/>
            <w:vMerge/>
            <w:hideMark/>
          </w:tcPr>
          <w:p w14:paraId="6C5CC351" w14:textId="77777777" w:rsidR="00B7637B" w:rsidRPr="00816CB8" w:rsidRDefault="00B7637B" w:rsidP="00AE2380">
            <w:pPr>
              <w:jc w:val="center"/>
              <w:rPr>
                <w:rFonts w:eastAsia="宋体"/>
                <w:sz w:val="22"/>
                <w:szCs w:val="22"/>
              </w:rPr>
            </w:pPr>
          </w:p>
        </w:tc>
        <w:tc>
          <w:tcPr>
            <w:tcW w:w="2896" w:type="dxa"/>
            <w:hideMark/>
          </w:tcPr>
          <w:p w14:paraId="3DBDF05D" w14:textId="77777777" w:rsidR="00B7637B" w:rsidRPr="002F0519" w:rsidRDefault="00B7637B" w:rsidP="00AE2380">
            <w:pPr>
              <w:jc w:val="center"/>
              <w:rPr>
                <w:rFonts w:eastAsia="宋体"/>
                <w:color w:val="000000"/>
                <w:sz w:val="22"/>
                <w:szCs w:val="22"/>
                <w:lang w:eastAsia="zh-CN"/>
              </w:rPr>
            </w:pPr>
            <w:r w:rsidRPr="00816CB8">
              <w:rPr>
                <w:color w:val="000000"/>
                <w:sz w:val="22"/>
                <w:szCs w:val="22"/>
              </w:rPr>
              <w:t>Inter-frequency correlation assumption in general</w:t>
            </w:r>
          </w:p>
        </w:tc>
        <w:tc>
          <w:tcPr>
            <w:tcW w:w="5532" w:type="dxa"/>
            <w:gridSpan w:val="3"/>
            <w:vAlign w:val="center"/>
          </w:tcPr>
          <w:p w14:paraId="3ABAF607" w14:textId="77777777" w:rsidR="00B7637B" w:rsidRPr="00C06EF4" w:rsidRDefault="00B7637B" w:rsidP="00AE2380">
            <w:pPr>
              <w:jc w:val="center"/>
              <w:rPr>
                <w:rFonts w:eastAsia="宋体"/>
                <w:sz w:val="22"/>
                <w:szCs w:val="22"/>
                <w:lang w:eastAsia="zh-CN"/>
              </w:rPr>
            </w:pPr>
            <w:r>
              <w:rPr>
                <w:rFonts w:eastAsia="宋体" w:hint="eastAsia"/>
                <w:sz w:val="22"/>
                <w:szCs w:val="22"/>
                <w:lang w:eastAsia="zh-CN"/>
              </w:rPr>
              <w:t>N/A</w:t>
            </w:r>
          </w:p>
        </w:tc>
      </w:tr>
      <w:tr w:rsidR="00B7637B" w:rsidRPr="00816CB8" w14:paraId="435A029F" w14:textId="77777777" w:rsidTr="00AE2380">
        <w:trPr>
          <w:jc w:val="center"/>
        </w:trPr>
        <w:tc>
          <w:tcPr>
            <w:tcW w:w="1490" w:type="dxa"/>
            <w:vMerge/>
            <w:hideMark/>
          </w:tcPr>
          <w:p w14:paraId="2E19D0C0" w14:textId="77777777" w:rsidR="00B7637B" w:rsidRPr="00816CB8" w:rsidRDefault="00B7637B" w:rsidP="00AE2380">
            <w:pPr>
              <w:jc w:val="center"/>
              <w:rPr>
                <w:rFonts w:eastAsia="宋体"/>
                <w:sz w:val="22"/>
                <w:szCs w:val="22"/>
              </w:rPr>
            </w:pPr>
          </w:p>
        </w:tc>
        <w:tc>
          <w:tcPr>
            <w:tcW w:w="2896" w:type="dxa"/>
            <w:hideMark/>
          </w:tcPr>
          <w:p w14:paraId="2F6A11FE" w14:textId="77777777" w:rsidR="00B7637B" w:rsidRPr="002F0519" w:rsidRDefault="00B7637B" w:rsidP="00AE2380">
            <w:pPr>
              <w:jc w:val="center"/>
              <w:rPr>
                <w:rFonts w:eastAsia="宋体"/>
                <w:color w:val="000000"/>
                <w:sz w:val="22"/>
                <w:szCs w:val="22"/>
                <w:lang w:eastAsia="zh-CN"/>
              </w:rPr>
            </w:pPr>
            <w:r w:rsidRPr="00816CB8">
              <w:rPr>
                <w:rFonts w:eastAsia="等线"/>
                <w:color w:val="000000"/>
                <w:sz w:val="22"/>
                <w:szCs w:val="22"/>
                <w:lang w:eastAsia="zh-CN"/>
              </w:rPr>
              <w:t>I</w:t>
            </w:r>
            <w:r w:rsidRPr="00816CB8">
              <w:rPr>
                <w:color w:val="000000"/>
                <w:sz w:val="22"/>
                <w:szCs w:val="22"/>
              </w:rPr>
              <w:t>nter-frequency shadow fading correction</w:t>
            </w:r>
          </w:p>
        </w:tc>
        <w:tc>
          <w:tcPr>
            <w:tcW w:w="5532" w:type="dxa"/>
            <w:gridSpan w:val="3"/>
            <w:vAlign w:val="center"/>
          </w:tcPr>
          <w:p w14:paraId="1341189D" w14:textId="77777777" w:rsidR="00B7637B" w:rsidRPr="00C06EF4" w:rsidRDefault="00B7637B" w:rsidP="00AE2380">
            <w:pPr>
              <w:jc w:val="center"/>
              <w:rPr>
                <w:rFonts w:eastAsia="宋体"/>
                <w:sz w:val="22"/>
                <w:szCs w:val="22"/>
                <w:lang w:eastAsia="zh-CN"/>
              </w:rPr>
            </w:pPr>
            <w:r>
              <w:rPr>
                <w:rFonts w:eastAsia="宋体" w:hint="eastAsia"/>
                <w:sz w:val="22"/>
                <w:szCs w:val="22"/>
                <w:lang w:eastAsia="zh-CN"/>
              </w:rPr>
              <w:t>N/A</w:t>
            </w:r>
          </w:p>
        </w:tc>
      </w:tr>
      <w:tr w:rsidR="00B7637B" w:rsidRPr="00816CB8" w14:paraId="384AE0FB" w14:textId="77777777" w:rsidTr="00AE2380">
        <w:trPr>
          <w:jc w:val="center"/>
        </w:trPr>
        <w:tc>
          <w:tcPr>
            <w:tcW w:w="1490" w:type="dxa"/>
            <w:vMerge/>
            <w:hideMark/>
          </w:tcPr>
          <w:p w14:paraId="6F236174" w14:textId="77777777" w:rsidR="00B7637B" w:rsidRPr="00816CB8" w:rsidRDefault="00B7637B" w:rsidP="00AE2380">
            <w:pPr>
              <w:jc w:val="center"/>
              <w:rPr>
                <w:rFonts w:eastAsia="宋体"/>
                <w:sz w:val="22"/>
                <w:szCs w:val="22"/>
              </w:rPr>
            </w:pPr>
          </w:p>
        </w:tc>
        <w:tc>
          <w:tcPr>
            <w:tcW w:w="2896" w:type="dxa"/>
            <w:hideMark/>
          </w:tcPr>
          <w:p w14:paraId="3B5E9B39" w14:textId="77777777" w:rsidR="00B7637B" w:rsidRPr="00816CB8" w:rsidRDefault="00B7637B" w:rsidP="00AE2380">
            <w:pPr>
              <w:jc w:val="center"/>
              <w:rPr>
                <w:color w:val="000000"/>
                <w:sz w:val="22"/>
                <w:szCs w:val="22"/>
              </w:rPr>
            </w:pPr>
            <w:r w:rsidRPr="00816CB8">
              <w:rPr>
                <w:color w:val="000000"/>
                <w:sz w:val="22"/>
                <w:szCs w:val="22"/>
              </w:rPr>
              <w:t xml:space="preserve">Whether </w:t>
            </w:r>
            <w:proofErr w:type="spellStart"/>
            <w:r w:rsidRPr="00816CB8">
              <w:rPr>
                <w:color w:val="000000"/>
                <w:sz w:val="22"/>
                <w:szCs w:val="22"/>
              </w:rPr>
              <w:t>LOSsoft</w:t>
            </w:r>
            <w:proofErr w:type="spellEnd"/>
            <w:r w:rsidRPr="00816CB8">
              <w:rPr>
                <w:color w:val="000000"/>
                <w:sz w:val="22"/>
                <w:szCs w:val="22"/>
              </w:rPr>
              <w:t xml:space="preserve"> is </w:t>
            </w:r>
            <w:proofErr w:type="spellStart"/>
            <w:r w:rsidRPr="00816CB8">
              <w:rPr>
                <w:color w:val="000000"/>
                <w:sz w:val="22"/>
                <w:szCs w:val="22"/>
              </w:rPr>
              <w:t>modeled</w:t>
            </w:r>
            <w:proofErr w:type="spellEnd"/>
            <w:r w:rsidRPr="00816CB8">
              <w:rPr>
                <w:color w:val="000000"/>
                <w:sz w:val="22"/>
                <w:szCs w:val="22"/>
              </w:rPr>
              <w:t xml:space="preserve"> or not</w:t>
            </w:r>
          </w:p>
        </w:tc>
        <w:tc>
          <w:tcPr>
            <w:tcW w:w="5532" w:type="dxa"/>
            <w:gridSpan w:val="3"/>
            <w:vAlign w:val="center"/>
          </w:tcPr>
          <w:p w14:paraId="3775ABC1" w14:textId="77777777" w:rsidR="00B7637B" w:rsidRPr="00501A22" w:rsidRDefault="00B7637B" w:rsidP="00AE2380">
            <w:pPr>
              <w:jc w:val="center"/>
              <w:rPr>
                <w:rFonts w:eastAsia="宋体"/>
                <w:sz w:val="22"/>
                <w:szCs w:val="22"/>
                <w:lang w:eastAsia="zh-CN"/>
              </w:rPr>
            </w:pPr>
            <w:r>
              <w:rPr>
                <w:rFonts w:eastAsia="宋体" w:hint="eastAsia"/>
                <w:sz w:val="22"/>
                <w:szCs w:val="22"/>
                <w:lang w:eastAsia="zh-CN"/>
              </w:rPr>
              <w:t>No</w:t>
            </w:r>
          </w:p>
        </w:tc>
      </w:tr>
      <w:tr w:rsidR="00B7637B" w:rsidRPr="00816CB8" w14:paraId="50CACF58" w14:textId="77777777" w:rsidTr="00AE2380">
        <w:trPr>
          <w:jc w:val="center"/>
        </w:trPr>
        <w:tc>
          <w:tcPr>
            <w:tcW w:w="1490" w:type="dxa"/>
            <w:vMerge/>
            <w:hideMark/>
          </w:tcPr>
          <w:p w14:paraId="2BA5DD2B" w14:textId="77777777" w:rsidR="00B7637B" w:rsidRPr="00816CB8" w:rsidRDefault="00B7637B" w:rsidP="00AE2380">
            <w:pPr>
              <w:jc w:val="center"/>
              <w:rPr>
                <w:rFonts w:eastAsia="宋体"/>
                <w:sz w:val="22"/>
                <w:szCs w:val="22"/>
              </w:rPr>
            </w:pPr>
          </w:p>
        </w:tc>
        <w:tc>
          <w:tcPr>
            <w:tcW w:w="2896" w:type="dxa"/>
            <w:hideMark/>
          </w:tcPr>
          <w:p w14:paraId="15228840" w14:textId="77777777" w:rsidR="00B7637B" w:rsidRPr="00816CB8" w:rsidRDefault="00B7637B" w:rsidP="00AE2380">
            <w:pPr>
              <w:jc w:val="center"/>
              <w:rPr>
                <w:color w:val="000000"/>
                <w:sz w:val="22"/>
                <w:szCs w:val="22"/>
              </w:rPr>
            </w:pPr>
            <w:r w:rsidRPr="00816CB8">
              <w:rPr>
                <w:color w:val="000000"/>
                <w:sz w:val="22"/>
                <w:szCs w:val="22"/>
              </w:rPr>
              <w:t>spatial consistency option (A or B)</w:t>
            </w:r>
          </w:p>
        </w:tc>
        <w:tc>
          <w:tcPr>
            <w:tcW w:w="5532" w:type="dxa"/>
            <w:gridSpan w:val="3"/>
            <w:vAlign w:val="center"/>
          </w:tcPr>
          <w:p w14:paraId="68D1B99E" w14:textId="77777777" w:rsidR="00B7637B" w:rsidRPr="009F0B9C" w:rsidRDefault="00B7637B" w:rsidP="00AE2380">
            <w:pPr>
              <w:jc w:val="center"/>
              <w:rPr>
                <w:rFonts w:eastAsia="宋体"/>
                <w:sz w:val="22"/>
                <w:szCs w:val="22"/>
                <w:lang w:eastAsia="zh-CN"/>
              </w:rPr>
            </w:pPr>
            <w:r>
              <w:rPr>
                <w:rFonts w:eastAsia="宋体" w:hint="eastAsia"/>
                <w:sz w:val="22"/>
                <w:szCs w:val="22"/>
                <w:lang w:eastAsia="zh-CN"/>
              </w:rPr>
              <w:t>Option A</w:t>
            </w:r>
          </w:p>
        </w:tc>
      </w:tr>
      <w:tr w:rsidR="00B7637B" w:rsidRPr="00816CB8" w14:paraId="1FEB0EAB" w14:textId="77777777" w:rsidTr="00AE2380">
        <w:trPr>
          <w:jc w:val="center"/>
        </w:trPr>
        <w:tc>
          <w:tcPr>
            <w:tcW w:w="1490" w:type="dxa"/>
            <w:vMerge/>
            <w:hideMark/>
          </w:tcPr>
          <w:p w14:paraId="0F8140DB" w14:textId="77777777" w:rsidR="00B7637B" w:rsidRPr="00816CB8" w:rsidRDefault="00B7637B" w:rsidP="00AE2380">
            <w:pPr>
              <w:jc w:val="center"/>
              <w:rPr>
                <w:rFonts w:eastAsia="宋体"/>
                <w:sz w:val="22"/>
                <w:szCs w:val="22"/>
              </w:rPr>
            </w:pPr>
          </w:p>
        </w:tc>
        <w:tc>
          <w:tcPr>
            <w:tcW w:w="2896" w:type="dxa"/>
            <w:hideMark/>
          </w:tcPr>
          <w:p w14:paraId="6CA1DBE3" w14:textId="77777777" w:rsidR="00B7637B" w:rsidRPr="00816CB8" w:rsidRDefault="00B7637B" w:rsidP="00AE2380">
            <w:pPr>
              <w:jc w:val="center"/>
              <w:rPr>
                <w:color w:val="000000"/>
                <w:sz w:val="22"/>
                <w:szCs w:val="22"/>
              </w:rPr>
            </w:pPr>
            <w:r w:rsidRPr="00816CB8">
              <w:rPr>
                <w:color w:val="000000"/>
                <w:sz w:val="22"/>
                <w:szCs w:val="22"/>
              </w:rPr>
              <w:t>Number of TX beams</w:t>
            </w:r>
          </w:p>
        </w:tc>
        <w:tc>
          <w:tcPr>
            <w:tcW w:w="5532" w:type="dxa"/>
            <w:gridSpan w:val="3"/>
            <w:vAlign w:val="center"/>
          </w:tcPr>
          <w:p w14:paraId="187D7480" w14:textId="6FF5577B" w:rsidR="00B7637B" w:rsidRPr="009F0B9C" w:rsidRDefault="0068505E" w:rsidP="00AE2380">
            <w:pPr>
              <w:jc w:val="center"/>
              <w:rPr>
                <w:rFonts w:eastAsia="宋体"/>
                <w:sz w:val="22"/>
                <w:szCs w:val="22"/>
                <w:lang w:eastAsia="zh-CN"/>
              </w:rPr>
            </w:pPr>
            <w:r>
              <w:rPr>
                <w:rFonts w:eastAsia="宋体" w:hint="eastAsia"/>
                <w:sz w:val="22"/>
                <w:szCs w:val="22"/>
                <w:lang w:eastAsia="zh-CN"/>
              </w:rPr>
              <w:t>32</w:t>
            </w:r>
          </w:p>
        </w:tc>
      </w:tr>
      <w:tr w:rsidR="00B7637B" w:rsidRPr="00816CB8" w14:paraId="6BBD5C9A" w14:textId="77777777" w:rsidTr="00AE2380">
        <w:trPr>
          <w:jc w:val="center"/>
        </w:trPr>
        <w:tc>
          <w:tcPr>
            <w:tcW w:w="1490" w:type="dxa"/>
            <w:vMerge/>
            <w:hideMark/>
          </w:tcPr>
          <w:p w14:paraId="179E8A7E" w14:textId="77777777" w:rsidR="00B7637B" w:rsidRPr="00816CB8" w:rsidRDefault="00B7637B" w:rsidP="00AE2380">
            <w:pPr>
              <w:jc w:val="center"/>
              <w:rPr>
                <w:rFonts w:eastAsia="宋体"/>
                <w:sz w:val="22"/>
                <w:szCs w:val="22"/>
              </w:rPr>
            </w:pPr>
          </w:p>
        </w:tc>
        <w:tc>
          <w:tcPr>
            <w:tcW w:w="2896" w:type="dxa"/>
            <w:hideMark/>
          </w:tcPr>
          <w:p w14:paraId="3833CB7B" w14:textId="77777777" w:rsidR="00B7637B" w:rsidRPr="00816CB8" w:rsidRDefault="00B7637B" w:rsidP="00AE2380">
            <w:pPr>
              <w:jc w:val="center"/>
              <w:rPr>
                <w:color w:val="000000"/>
                <w:sz w:val="22"/>
                <w:szCs w:val="22"/>
              </w:rPr>
            </w:pPr>
            <w:r w:rsidRPr="00816CB8">
              <w:rPr>
                <w:color w:val="000000"/>
                <w:sz w:val="22"/>
                <w:szCs w:val="22"/>
              </w:rPr>
              <w:t>Number of RX beams</w:t>
            </w:r>
          </w:p>
        </w:tc>
        <w:tc>
          <w:tcPr>
            <w:tcW w:w="5532" w:type="dxa"/>
            <w:gridSpan w:val="3"/>
            <w:vAlign w:val="center"/>
          </w:tcPr>
          <w:p w14:paraId="36120101" w14:textId="0F74361D" w:rsidR="00B7637B" w:rsidRPr="009F0B9C" w:rsidRDefault="0068505E" w:rsidP="00AE2380">
            <w:pPr>
              <w:jc w:val="center"/>
              <w:rPr>
                <w:rFonts w:eastAsia="宋体"/>
                <w:sz w:val="22"/>
                <w:szCs w:val="22"/>
                <w:lang w:eastAsia="zh-CN"/>
              </w:rPr>
            </w:pPr>
            <w:r>
              <w:rPr>
                <w:rFonts w:eastAsia="宋体" w:hint="eastAsia"/>
                <w:sz w:val="22"/>
                <w:szCs w:val="22"/>
                <w:lang w:eastAsia="zh-CN"/>
              </w:rPr>
              <w:t>8</w:t>
            </w:r>
          </w:p>
        </w:tc>
      </w:tr>
      <w:tr w:rsidR="00B7637B" w:rsidRPr="00816CB8" w14:paraId="0E736AFC" w14:textId="77777777" w:rsidTr="00AE2380">
        <w:trPr>
          <w:jc w:val="center"/>
        </w:trPr>
        <w:tc>
          <w:tcPr>
            <w:tcW w:w="1490" w:type="dxa"/>
            <w:vMerge/>
            <w:hideMark/>
          </w:tcPr>
          <w:p w14:paraId="5A966699" w14:textId="77777777" w:rsidR="00B7637B" w:rsidRPr="00816CB8" w:rsidRDefault="00B7637B" w:rsidP="00AE2380">
            <w:pPr>
              <w:jc w:val="center"/>
              <w:rPr>
                <w:rFonts w:eastAsia="宋体"/>
                <w:sz w:val="22"/>
                <w:szCs w:val="22"/>
              </w:rPr>
            </w:pPr>
          </w:p>
        </w:tc>
        <w:tc>
          <w:tcPr>
            <w:tcW w:w="2896" w:type="dxa"/>
            <w:hideMark/>
          </w:tcPr>
          <w:p w14:paraId="56EACFBA" w14:textId="77777777" w:rsidR="00B7637B" w:rsidRPr="009F0B9C" w:rsidRDefault="00B7637B" w:rsidP="00AE2380">
            <w:pPr>
              <w:jc w:val="center"/>
              <w:rPr>
                <w:rFonts w:eastAsia="宋体"/>
                <w:color w:val="000000"/>
                <w:sz w:val="22"/>
                <w:szCs w:val="22"/>
                <w:lang w:eastAsia="zh-CN"/>
              </w:rPr>
            </w:pPr>
            <w:r w:rsidRPr="00816CB8">
              <w:rPr>
                <w:color w:val="000000"/>
                <w:sz w:val="22"/>
                <w:szCs w:val="22"/>
              </w:rPr>
              <w:t>Measurement reduction rate</w:t>
            </w:r>
          </w:p>
        </w:tc>
        <w:tc>
          <w:tcPr>
            <w:tcW w:w="5532" w:type="dxa"/>
            <w:gridSpan w:val="3"/>
            <w:vAlign w:val="center"/>
          </w:tcPr>
          <w:p w14:paraId="092FEBBD" w14:textId="77713953" w:rsidR="00B7637B" w:rsidRPr="006267D1" w:rsidRDefault="00842B93" w:rsidP="00AE2380">
            <w:pPr>
              <w:jc w:val="center"/>
              <w:rPr>
                <w:rFonts w:eastAsia="宋体"/>
                <w:sz w:val="22"/>
                <w:szCs w:val="22"/>
                <w:lang w:eastAsia="zh-CN"/>
              </w:rPr>
            </w:pPr>
            <w:r>
              <w:rPr>
                <w:rFonts w:eastAsia="宋体" w:hint="eastAsia"/>
                <w:sz w:val="22"/>
                <w:szCs w:val="22"/>
                <w:lang w:eastAsia="zh-CN"/>
              </w:rPr>
              <w:t>N/A</w:t>
            </w:r>
          </w:p>
        </w:tc>
      </w:tr>
      <w:tr w:rsidR="00B7637B" w:rsidRPr="00816CB8" w14:paraId="5D1F73EC" w14:textId="77777777" w:rsidTr="00AE2380">
        <w:trPr>
          <w:jc w:val="center"/>
        </w:trPr>
        <w:tc>
          <w:tcPr>
            <w:tcW w:w="1490" w:type="dxa"/>
            <w:vMerge/>
            <w:hideMark/>
          </w:tcPr>
          <w:p w14:paraId="7CDBF74C" w14:textId="77777777" w:rsidR="00B7637B" w:rsidRPr="00816CB8" w:rsidRDefault="00B7637B" w:rsidP="00AE2380">
            <w:pPr>
              <w:jc w:val="center"/>
              <w:rPr>
                <w:rFonts w:eastAsia="宋体"/>
                <w:sz w:val="22"/>
                <w:szCs w:val="22"/>
              </w:rPr>
            </w:pPr>
          </w:p>
        </w:tc>
        <w:tc>
          <w:tcPr>
            <w:tcW w:w="2896" w:type="dxa"/>
            <w:hideMark/>
          </w:tcPr>
          <w:p w14:paraId="1DAB0FD4" w14:textId="77777777" w:rsidR="00B7637B" w:rsidRPr="006267D1" w:rsidRDefault="00B7637B" w:rsidP="00AE2380">
            <w:pPr>
              <w:jc w:val="center"/>
              <w:rPr>
                <w:rFonts w:eastAsia="宋体"/>
                <w:color w:val="000000"/>
                <w:sz w:val="22"/>
                <w:szCs w:val="22"/>
                <w:lang w:eastAsia="zh-CN"/>
              </w:rPr>
            </w:pPr>
            <w:r w:rsidRPr="00816CB8">
              <w:rPr>
                <w:color w:val="000000"/>
                <w:sz w:val="22"/>
                <w:szCs w:val="22"/>
              </w:rPr>
              <w:t>Observation window</w:t>
            </w:r>
          </w:p>
        </w:tc>
        <w:tc>
          <w:tcPr>
            <w:tcW w:w="5532" w:type="dxa"/>
            <w:gridSpan w:val="3"/>
            <w:vAlign w:val="center"/>
          </w:tcPr>
          <w:p w14:paraId="468AFD2D" w14:textId="60FFE334" w:rsidR="00B7637B" w:rsidRPr="00AC7408" w:rsidRDefault="00655B36" w:rsidP="00AE2380">
            <w:pPr>
              <w:jc w:val="center"/>
              <w:rPr>
                <w:rFonts w:eastAsia="宋体"/>
                <w:sz w:val="22"/>
                <w:szCs w:val="22"/>
                <w:lang w:eastAsia="zh-CN"/>
              </w:rPr>
            </w:pPr>
            <w:r>
              <w:rPr>
                <w:rFonts w:eastAsia="宋体" w:hint="eastAsia"/>
                <w:sz w:val="22"/>
                <w:szCs w:val="22"/>
                <w:lang w:eastAsia="zh-CN"/>
              </w:rPr>
              <w:t xml:space="preserve">5 samples with 400 </w:t>
            </w:r>
            <w:proofErr w:type="spellStart"/>
            <w:r>
              <w:rPr>
                <w:rFonts w:eastAsia="宋体" w:hint="eastAsia"/>
                <w:sz w:val="22"/>
                <w:szCs w:val="22"/>
                <w:lang w:eastAsia="zh-CN"/>
              </w:rPr>
              <w:t>ms</w:t>
            </w:r>
            <w:proofErr w:type="spellEnd"/>
            <w:r>
              <w:rPr>
                <w:rFonts w:eastAsia="宋体" w:hint="eastAsia"/>
                <w:sz w:val="22"/>
                <w:szCs w:val="22"/>
                <w:lang w:eastAsia="zh-CN"/>
              </w:rPr>
              <w:t xml:space="preserve"> interval</w:t>
            </w:r>
          </w:p>
        </w:tc>
      </w:tr>
      <w:tr w:rsidR="00B7637B" w:rsidRPr="00816CB8" w14:paraId="7CD22E92" w14:textId="77777777" w:rsidTr="00AE2380">
        <w:trPr>
          <w:jc w:val="center"/>
        </w:trPr>
        <w:tc>
          <w:tcPr>
            <w:tcW w:w="1490" w:type="dxa"/>
            <w:vMerge/>
            <w:hideMark/>
          </w:tcPr>
          <w:p w14:paraId="1AAF1701" w14:textId="77777777" w:rsidR="00B7637B" w:rsidRPr="00816CB8" w:rsidRDefault="00B7637B" w:rsidP="00AE2380">
            <w:pPr>
              <w:jc w:val="center"/>
              <w:rPr>
                <w:rFonts w:eastAsia="宋体"/>
                <w:sz w:val="22"/>
                <w:szCs w:val="22"/>
              </w:rPr>
            </w:pPr>
          </w:p>
        </w:tc>
        <w:tc>
          <w:tcPr>
            <w:tcW w:w="2896" w:type="dxa"/>
            <w:hideMark/>
          </w:tcPr>
          <w:p w14:paraId="4A1234EA" w14:textId="77777777" w:rsidR="00B7637B" w:rsidRPr="006267D1" w:rsidRDefault="00B7637B" w:rsidP="00AE2380">
            <w:pPr>
              <w:jc w:val="center"/>
              <w:rPr>
                <w:rFonts w:eastAsia="宋体"/>
                <w:color w:val="000000"/>
                <w:sz w:val="22"/>
                <w:szCs w:val="22"/>
                <w:lang w:eastAsia="zh-CN"/>
              </w:rPr>
            </w:pPr>
            <w:r w:rsidRPr="00816CB8">
              <w:rPr>
                <w:color w:val="000000"/>
                <w:sz w:val="22"/>
                <w:szCs w:val="22"/>
              </w:rPr>
              <w:t>Prediction window</w:t>
            </w:r>
          </w:p>
        </w:tc>
        <w:tc>
          <w:tcPr>
            <w:tcW w:w="5532" w:type="dxa"/>
            <w:gridSpan w:val="3"/>
            <w:vAlign w:val="center"/>
          </w:tcPr>
          <w:p w14:paraId="3784CDA6" w14:textId="7C1A0488" w:rsidR="00B7637B" w:rsidRPr="00AC7408" w:rsidRDefault="00FA7FC1" w:rsidP="00AE2380">
            <w:pPr>
              <w:jc w:val="center"/>
              <w:rPr>
                <w:rFonts w:eastAsia="宋体"/>
                <w:sz w:val="22"/>
                <w:szCs w:val="22"/>
                <w:lang w:eastAsia="zh-CN"/>
              </w:rPr>
            </w:pPr>
            <w:r>
              <w:rPr>
                <w:rFonts w:eastAsia="宋体" w:hint="eastAsia"/>
                <w:sz w:val="22"/>
                <w:szCs w:val="22"/>
                <w:lang w:eastAsia="zh-CN"/>
              </w:rPr>
              <w:t xml:space="preserve">5 samples with 400 </w:t>
            </w:r>
            <w:proofErr w:type="spellStart"/>
            <w:r>
              <w:rPr>
                <w:rFonts w:eastAsia="宋体" w:hint="eastAsia"/>
                <w:sz w:val="22"/>
                <w:szCs w:val="22"/>
                <w:lang w:eastAsia="zh-CN"/>
              </w:rPr>
              <w:t>ms</w:t>
            </w:r>
            <w:proofErr w:type="spellEnd"/>
            <w:r>
              <w:rPr>
                <w:rFonts w:eastAsia="宋体" w:hint="eastAsia"/>
                <w:sz w:val="22"/>
                <w:szCs w:val="22"/>
                <w:lang w:eastAsia="zh-CN"/>
              </w:rPr>
              <w:t xml:space="preserve"> interval</w:t>
            </w:r>
          </w:p>
        </w:tc>
      </w:tr>
      <w:tr w:rsidR="00B7637B" w:rsidRPr="00816CB8" w14:paraId="63970B49" w14:textId="77777777" w:rsidTr="00AE2380">
        <w:trPr>
          <w:jc w:val="center"/>
        </w:trPr>
        <w:tc>
          <w:tcPr>
            <w:tcW w:w="1490" w:type="dxa"/>
            <w:vMerge/>
            <w:hideMark/>
          </w:tcPr>
          <w:p w14:paraId="26518C01" w14:textId="77777777" w:rsidR="00B7637B" w:rsidRPr="00816CB8" w:rsidRDefault="00B7637B" w:rsidP="00AE2380">
            <w:pPr>
              <w:jc w:val="center"/>
              <w:rPr>
                <w:rFonts w:eastAsia="宋体"/>
                <w:sz w:val="22"/>
                <w:szCs w:val="22"/>
              </w:rPr>
            </w:pPr>
          </w:p>
        </w:tc>
        <w:tc>
          <w:tcPr>
            <w:tcW w:w="2896" w:type="dxa"/>
            <w:hideMark/>
          </w:tcPr>
          <w:p w14:paraId="2174CAAC" w14:textId="77777777" w:rsidR="00B7637B" w:rsidRPr="00816CB8" w:rsidRDefault="00B7637B" w:rsidP="00AE2380">
            <w:pPr>
              <w:jc w:val="center"/>
              <w:rPr>
                <w:color w:val="000000"/>
                <w:sz w:val="22"/>
                <w:szCs w:val="22"/>
              </w:rPr>
            </w:pPr>
            <w:r w:rsidRPr="00816CB8">
              <w:rPr>
                <w:color w:val="000000"/>
                <w:sz w:val="22"/>
                <w:szCs w:val="22"/>
              </w:rPr>
              <w:t>Any other parameters</w:t>
            </w:r>
          </w:p>
        </w:tc>
        <w:tc>
          <w:tcPr>
            <w:tcW w:w="5532" w:type="dxa"/>
            <w:gridSpan w:val="3"/>
            <w:vAlign w:val="center"/>
          </w:tcPr>
          <w:p w14:paraId="188FE6D4" w14:textId="77777777" w:rsidR="00B7637B" w:rsidRPr="00AC7408" w:rsidRDefault="00B7637B" w:rsidP="00AE2380">
            <w:pPr>
              <w:jc w:val="center"/>
              <w:rPr>
                <w:rFonts w:eastAsia="宋体"/>
                <w:sz w:val="22"/>
                <w:szCs w:val="22"/>
                <w:lang w:eastAsia="zh-CN"/>
              </w:rPr>
            </w:pPr>
            <w:r>
              <w:rPr>
                <w:rFonts w:eastAsia="宋体" w:hint="eastAsia"/>
                <w:sz w:val="22"/>
                <w:szCs w:val="22"/>
                <w:lang w:eastAsia="zh-CN"/>
              </w:rPr>
              <w:t>Refer to Section 3.1 for common parameters</w:t>
            </w:r>
          </w:p>
        </w:tc>
      </w:tr>
      <w:tr w:rsidR="00D84F08" w:rsidRPr="00816CB8" w14:paraId="277F1470" w14:textId="77777777" w:rsidTr="00113FF4">
        <w:trPr>
          <w:jc w:val="center"/>
        </w:trPr>
        <w:tc>
          <w:tcPr>
            <w:tcW w:w="1490" w:type="dxa"/>
            <w:vMerge w:val="restart"/>
            <w:hideMark/>
          </w:tcPr>
          <w:p w14:paraId="3498D92B" w14:textId="77777777" w:rsidR="00D84F08" w:rsidRPr="00816CB8" w:rsidRDefault="00D84F08" w:rsidP="00AE2380">
            <w:pPr>
              <w:jc w:val="center"/>
              <w:rPr>
                <w:sz w:val="22"/>
                <w:szCs w:val="22"/>
              </w:rPr>
            </w:pPr>
            <w:r w:rsidRPr="00816CB8">
              <w:rPr>
                <w:sz w:val="22"/>
                <w:szCs w:val="22"/>
              </w:rPr>
              <w:t xml:space="preserve">Data Size </w:t>
            </w:r>
          </w:p>
        </w:tc>
        <w:tc>
          <w:tcPr>
            <w:tcW w:w="2896" w:type="dxa"/>
            <w:hideMark/>
          </w:tcPr>
          <w:p w14:paraId="66D024CE" w14:textId="77777777" w:rsidR="00D84F08" w:rsidRPr="00816CB8" w:rsidRDefault="00D84F08" w:rsidP="00AE2380">
            <w:pPr>
              <w:jc w:val="center"/>
              <w:rPr>
                <w:sz w:val="22"/>
                <w:szCs w:val="22"/>
              </w:rPr>
            </w:pPr>
            <w:r w:rsidRPr="00816CB8">
              <w:rPr>
                <w:color w:val="000000"/>
                <w:sz w:val="22"/>
                <w:szCs w:val="22"/>
              </w:rPr>
              <w:t>Training/validity</w:t>
            </w:r>
          </w:p>
        </w:tc>
        <w:tc>
          <w:tcPr>
            <w:tcW w:w="5532" w:type="dxa"/>
            <w:gridSpan w:val="3"/>
            <w:vAlign w:val="center"/>
          </w:tcPr>
          <w:p w14:paraId="7A2639A9" w14:textId="24DF4A8A" w:rsidR="00D84F08" w:rsidRPr="00915E67" w:rsidRDefault="00297606" w:rsidP="00AE2380">
            <w:pPr>
              <w:jc w:val="center"/>
              <w:rPr>
                <w:rFonts w:eastAsia="宋体"/>
                <w:sz w:val="22"/>
                <w:szCs w:val="22"/>
                <w:lang w:eastAsia="zh-CN"/>
              </w:rPr>
            </w:pPr>
            <w:r w:rsidRPr="00915E67">
              <w:rPr>
                <w:rFonts w:eastAsia="宋体" w:hint="eastAsia"/>
                <w:sz w:val="22"/>
                <w:szCs w:val="22"/>
                <w:lang w:eastAsia="zh-CN"/>
              </w:rPr>
              <w:t>162 k (UE trajectories)</w:t>
            </w:r>
          </w:p>
        </w:tc>
      </w:tr>
      <w:tr w:rsidR="00D84F08" w:rsidRPr="00816CB8" w14:paraId="60E90A7F" w14:textId="77777777" w:rsidTr="008632AE">
        <w:trPr>
          <w:jc w:val="center"/>
        </w:trPr>
        <w:tc>
          <w:tcPr>
            <w:tcW w:w="1490" w:type="dxa"/>
            <w:vMerge/>
            <w:hideMark/>
          </w:tcPr>
          <w:p w14:paraId="513FD2E5" w14:textId="77777777" w:rsidR="00D84F08" w:rsidRPr="00816CB8" w:rsidRDefault="00D84F08" w:rsidP="00AE2380">
            <w:pPr>
              <w:jc w:val="center"/>
              <w:rPr>
                <w:rFonts w:eastAsia="宋体"/>
                <w:sz w:val="22"/>
                <w:szCs w:val="22"/>
              </w:rPr>
            </w:pPr>
          </w:p>
        </w:tc>
        <w:tc>
          <w:tcPr>
            <w:tcW w:w="2896" w:type="dxa"/>
            <w:hideMark/>
          </w:tcPr>
          <w:p w14:paraId="188A7C9A" w14:textId="77777777" w:rsidR="00D84F08" w:rsidRPr="00816CB8" w:rsidRDefault="00D84F08" w:rsidP="00AE2380">
            <w:pPr>
              <w:jc w:val="center"/>
              <w:rPr>
                <w:sz w:val="22"/>
                <w:szCs w:val="22"/>
              </w:rPr>
            </w:pPr>
            <w:r w:rsidRPr="00816CB8">
              <w:rPr>
                <w:color w:val="000000"/>
                <w:sz w:val="22"/>
                <w:szCs w:val="22"/>
              </w:rPr>
              <w:t>Testing</w:t>
            </w:r>
          </w:p>
        </w:tc>
        <w:tc>
          <w:tcPr>
            <w:tcW w:w="5532" w:type="dxa"/>
            <w:gridSpan w:val="3"/>
            <w:vAlign w:val="center"/>
          </w:tcPr>
          <w:p w14:paraId="1F03693D" w14:textId="5D2790CC" w:rsidR="00D84F08" w:rsidRPr="00915E67" w:rsidRDefault="001C156C" w:rsidP="00AE2380">
            <w:pPr>
              <w:jc w:val="center"/>
              <w:rPr>
                <w:rFonts w:eastAsia="宋体"/>
                <w:sz w:val="22"/>
                <w:szCs w:val="22"/>
                <w:lang w:eastAsia="zh-CN"/>
              </w:rPr>
            </w:pPr>
            <w:r w:rsidRPr="00915E67">
              <w:rPr>
                <w:rFonts w:eastAsia="宋体" w:hint="eastAsia"/>
                <w:sz w:val="22"/>
                <w:szCs w:val="22"/>
                <w:lang w:eastAsia="zh-CN"/>
              </w:rPr>
              <w:t>40 k (UE trajectories)</w:t>
            </w:r>
          </w:p>
        </w:tc>
      </w:tr>
      <w:tr w:rsidR="00B7637B" w:rsidRPr="00816CB8" w14:paraId="672A5C96" w14:textId="77777777" w:rsidTr="00AE2380">
        <w:trPr>
          <w:jc w:val="center"/>
        </w:trPr>
        <w:tc>
          <w:tcPr>
            <w:tcW w:w="1490" w:type="dxa"/>
            <w:vMerge w:val="restart"/>
            <w:hideMark/>
          </w:tcPr>
          <w:p w14:paraId="674492F6" w14:textId="77777777" w:rsidR="00B7637B" w:rsidRPr="00816CB8" w:rsidRDefault="00B7637B" w:rsidP="00AE2380">
            <w:pPr>
              <w:jc w:val="center"/>
              <w:rPr>
                <w:sz w:val="22"/>
                <w:szCs w:val="22"/>
              </w:rPr>
            </w:pPr>
            <w:r w:rsidRPr="00816CB8">
              <w:rPr>
                <w:sz w:val="22"/>
                <w:szCs w:val="22"/>
              </w:rPr>
              <w:t>AI/ML model</w:t>
            </w:r>
          </w:p>
          <w:p w14:paraId="4CC6C5A0" w14:textId="77777777" w:rsidR="00B7637B" w:rsidRPr="00816CB8" w:rsidRDefault="00B7637B" w:rsidP="00AE2380">
            <w:pPr>
              <w:jc w:val="center"/>
              <w:rPr>
                <w:color w:val="000000"/>
                <w:sz w:val="22"/>
                <w:szCs w:val="22"/>
              </w:rPr>
            </w:pPr>
            <w:r w:rsidRPr="00816CB8">
              <w:rPr>
                <w:sz w:val="22"/>
                <w:szCs w:val="22"/>
              </w:rPr>
              <w:t>input/output</w:t>
            </w:r>
          </w:p>
        </w:tc>
        <w:tc>
          <w:tcPr>
            <w:tcW w:w="2896" w:type="dxa"/>
            <w:hideMark/>
          </w:tcPr>
          <w:p w14:paraId="0098784D" w14:textId="77777777" w:rsidR="00B7637B" w:rsidRPr="00816CB8" w:rsidRDefault="00B7637B" w:rsidP="00AE2380">
            <w:pPr>
              <w:jc w:val="center"/>
              <w:rPr>
                <w:color w:val="000000"/>
                <w:sz w:val="22"/>
                <w:szCs w:val="22"/>
              </w:rPr>
            </w:pPr>
            <w:r w:rsidRPr="00816CB8">
              <w:rPr>
                <w:color w:val="000000"/>
                <w:sz w:val="22"/>
                <w:szCs w:val="22"/>
              </w:rPr>
              <w:t xml:space="preserve">Model input </w:t>
            </w:r>
          </w:p>
        </w:tc>
        <w:tc>
          <w:tcPr>
            <w:tcW w:w="1844" w:type="dxa"/>
            <w:vAlign w:val="center"/>
          </w:tcPr>
          <w:p w14:paraId="744BC809" w14:textId="493F9A1D" w:rsidR="00B7637B" w:rsidRPr="00D84F08" w:rsidRDefault="00B7637B" w:rsidP="00AE2380">
            <w:pPr>
              <w:jc w:val="center"/>
              <w:rPr>
                <w:rFonts w:eastAsia="宋体"/>
                <w:sz w:val="22"/>
                <w:szCs w:val="22"/>
                <w:lang w:val="en-US" w:eastAsia="zh-CN"/>
              </w:rPr>
            </w:pPr>
            <w:r w:rsidRPr="004B1196">
              <w:rPr>
                <w:sz w:val="22"/>
                <w:szCs w:val="22"/>
                <w:lang w:val="en-US"/>
              </w:rPr>
              <w:t>L1-RSRP on Point A</w:t>
            </w:r>
            <w:r w:rsidRPr="00D84F08">
              <w:rPr>
                <w:sz w:val="22"/>
                <w:szCs w:val="22"/>
                <w:vertAlign w:val="superscript"/>
                <w:lang w:val="en-US"/>
              </w:rPr>
              <w:t>1</w:t>
            </w:r>
            <w:r w:rsidRPr="004B1196">
              <w:rPr>
                <w:sz w:val="22"/>
                <w:szCs w:val="22"/>
                <w:lang w:val="en-US"/>
              </w:rPr>
              <w:t>, 7 cells (incl. serving) measured</w:t>
            </w:r>
          </w:p>
        </w:tc>
        <w:tc>
          <w:tcPr>
            <w:tcW w:w="1844" w:type="dxa"/>
            <w:vAlign w:val="center"/>
          </w:tcPr>
          <w:p w14:paraId="1A45E59A" w14:textId="77777777" w:rsidR="00B7637B" w:rsidRPr="00CA4CF3" w:rsidRDefault="00B7637B" w:rsidP="00AE2380">
            <w:pPr>
              <w:jc w:val="center"/>
              <w:rPr>
                <w:sz w:val="22"/>
                <w:szCs w:val="22"/>
                <w:lang w:val="en-US"/>
              </w:rPr>
            </w:pPr>
            <w:r w:rsidRPr="00CA4CF3">
              <w:rPr>
                <w:sz w:val="22"/>
                <w:szCs w:val="22"/>
                <w:lang w:val="en-US"/>
              </w:rPr>
              <w:t>L3-RSRP on Point C</w:t>
            </w:r>
          </w:p>
          <w:p w14:paraId="06860C5B" w14:textId="77777777" w:rsidR="00B7637B" w:rsidRPr="00CA4CF3" w:rsidRDefault="00B7637B" w:rsidP="00AE2380">
            <w:pPr>
              <w:jc w:val="center"/>
              <w:rPr>
                <w:rFonts w:eastAsia="宋体"/>
                <w:sz w:val="22"/>
                <w:szCs w:val="22"/>
                <w:lang w:val="en-US" w:eastAsia="zh-CN"/>
              </w:rPr>
            </w:pPr>
            <w:r w:rsidRPr="00CA4CF3">
              <w:rPr>
                <w:sz w:val="22"/>
                <w:szCs w:val="22"/>
                <w:lang w:val="en-US"/>
              </w:rPr>
              <w:t>7 cells (incl. serving) measured</w:t>
            </w:r>
          </w:p>
        </w:tc>
        <w:tc>
          <w:tcPr>
            <w:tcW w:w="1844" w:type="dxa"/>
            <w:vAlign w:val="center"/>
          </w:tcPr>
          <w:p w14:paraId="5F94B681" w14:textId="59997D5E" w:rsidR="00B7637B" w:rsidRPr="00D84F08" w:rsidRDefault="00B7637B" w:rsidP="00AE2380">
            <w:pPr>
              <w:jc w:val="center"/>
              <w:rPr>
                <w:rFonts w:eastAsia="宋体"/>
                <w:sz w:val="22"/>
                <w:szCs w:val="22"/>
                <w:lang w:val="en-US" w:eastAsia="zh-CN"/>
              </w:rPr>
            </w:pPr>
            <w:r w:rsidRPr="00CA4CF3">
              <w:rPr>
                <w:sz w:val="22"/>
                <w:szCs w:val="22"/>
                <w:lang w:val="en-US"/>
              </w:rPr>
              <w:t>L1-RSRP on Point A</w:t>
            </w:r>
            <w:r w:rsidRPr="00CA4CF3">
              <w:rPr>
                <w:sz w:val="22"/>
                <w:szCs w:val="22"/>
                <w:vertAlign w:val="superscript"/>
                <w:lang w:val="en-US"/>
              </w:rPr>
              <w:t>1</w:t>
            </w:r>
            <w:r w:rsidRPr="00CA4CF3">
              <w:rPr>
                <w:sz w:val="22"/>
                <w:szCs w:val="22"/>
                <w:lang w:val="en-US"/>
              </w:rPr>
              <w:t>, 7 cells (incl. serving) measured</w:t>
            </w:r>
          </w:p>
        </w:tc>
      </w:tr>
      <w:tr w:rsidR="00B7637B" w:rsidRPr="00816CB8" w14:paraId="53F9E691" w14:textId="77777777" w:rsidTr="00AE2380">
        <w:trPr>
          <w:jc w:val="center"/>
        </w:trPr>
        <w:tc>
          <w:tcPr>
            <w:tcW w:w="1490" w:type="dxa"/>
            <w:vMerge/>
            <w:hideMark/>
          </w:tcPr>
          <w:p w14:paraId="5F2ECBA5" w14:textId="77777777" w:rsidR="00B7637B" w:rsidRPr="00816CB8" w:rsidRDefault="00B7637B" w:rsidP="00AE2380">
            <w:pPr>
              <w:jc w:val="center"/>
              <w:rPr>
                <w:rFonts w:eastAsia="宋体"/>
                <w:color w:val="000000"/>
                <w:sz w:val="22"/>
                <w:szCs w:val="22"/>
              </w:rPr>
            </w:pPr>
          </w:p>
        </w:tc>
        <w:tc>
          <w:tcPr>
            <w:tcW w:w="2896" w:type="dxa"/>
            <w:hideMark/>
          </w:tcPr>
          <w:p w14:paraId="21475B06" w14:textId="77777777" w:rsidR="00B7637B" w:rsidRPr="00816CB8" w:rsidRDefault="00B7637B" w:rsidP="00AE2380">
            <w:pPr>
              <w:jc w:val="center"/>
              <w:rPr>
                <w:color w:val="000000"/>
                <w:sz w:val="22"/>
                <w:szCs w:val="22"/>
              </w:rPr>
            </w:pPr>
            <w:r w:rsidRPr="00816CB8">
              <w:rPr>
                <w:color w:val="000000"/>
                <w:sz w:val="22"/>
                <w:szCs w:val="22"/>
              </w:rPr>
              <w:t>Model output</w:t>
            </w:r>
          </w:p>
        </w:tc>
        <w:tc>
          <w:tcPr>
            <w:tcW w:w="1844" w:type="dxa"/>
            <w:vAlign w:val="center"/>
          </w:tcPr>
          <w:p w14:paraId="497BC61A" w14:textId="77777777" w:rsidR="00B7637B" w:rsidRPr="00532914" w:rsidRDefault="00B7637B" w:rsidP="00AE2380">
            <w:pPr>
              <w:jc w:val="center"/>
              <w:rPr>
                <w:rFonts w:eastAsia="宋体"/>
                <w:sz w:val="22"/>
                <w:szCs w:val="22"/>
                <w:lang w:val="en-US" w:eastAsia="zh-CN"/>
              </w:rPr>
            </w:pPr>
            <w:r w:rsidRPr="00532914">
              <w:rPr>
                <w:sz w:val="22"/>
                <w:szCs w:val="22"/>
                <w:lang w:val="en-US"/>
              </w:rPr>
              <w:t>Predicted L1-RSRP, same cells and beams as the input</w:t>
            </w:r>
          </w:p>
        </w:tc>
        <w:tc>
          <w:tcPr>
            <w:tcW w:w="1844" w:type="dxa"/>
            <w:vAlign w:val="center"/>
          </w:tcPr>
          <w:p w14:paraId="2C6BB3E1" w14:textId="77777777" w:rsidR="00B7637B" w:rsidRPr="00532914" w:rsidRDefault="00B7637B" w:rsidP="00AE2380">
            <w:pPr>
              <w:jc w:val="center"/>
              <w:rPr>
                <w:rFonts w:eastAsia="宋体"/>
                <w:sz w:val="22"/>
                <w:szCs w:val="22"/>
                <w:lang w:val="en-US" w:eastAsia="zh-CN"/>
              </w:rPr>
            </w:pPr>
            <w:r w:rsidRPr="00532914">
              <w:rPr>
                <w:sz w:val="22"/>
                <w:szCs w:val="22"/>
                <w:lang w:val="en-US"/>
              </w:rPr>
              <w:t>Predicted L3-RSRP, same cells as the input</w:t>
            </w:r>
          </w:p>
        </w:tc>
        <w:tc>
          <w:tcPr>
            <w:tcW w:w="1844" w:type="dxa"/>
            <w:vAlign w:val="center"/>
          </w:tcPr>
          <w:p w14:paraId="3AE08FD0" w14:textId="77777777" w:rsidR="00B7637B" w:rsidRPr="00422105" w:rsidRDefault="00B7637B" w:rsidP="00AE2380">
            <w:pPr>
              <w:jc w:val="center"/>
              <w:rPr>
                <w:rFonts w:eastAsia="宋体"/>
                <w:sz w:val="22"/>
                <w:szCs w:val="22"/>
                <w:lang w:val="en-US" w:eastAsia="zh-CN"/>
              </w:rPr>
            </w:pPr>
            <w:r w:rsidRPr="00422105">
              <w:rPr>
                <w:sz w:val="22"/>
                <w:szCs w:val="22"/>
                <w:lang w:val="en-US"/>
              </w:rPr>
              <w:t>Predicted L3-RSRP, same cells as the input</w:t>
            </w:r>
          </w:p>
        </w:tc>
      </w:tr>
      <w:tr w:rsidR="00B7637B" w:rsidRPr="00816CB8" w14:paraId="013151F9" w14:textId="77777777" w:rsidTr="00AE2380">
        <w:trPr>
          <w:jc w:val="center"/>
        </w:trPr>
        <w:tc>
          <w:tcPr>
            <w:tcW w:w="1490" w:type="dxa"/>
            <w:vMerge w:val="restart"/>
            <w:hideMark/>
          </w:tcPr>
          <w:p w14:paraId="350F37DF" w14:textId="77777777" w:rsidR="00B7637B" w:rsidRPr="00816CB8" w:rsidRDefault="00B7637B" w:rsidP="00AE2380">
            <w:pPr>
              <w:jc w:val="center"/>
              <w:rPr>
                <w:color w:val="000000"/>
                <w:sz w:val="22"/>
                <w:szCs w:val="22"/>
              </w:rPr>
            </w:pPr>
            <w:r w:rsidRPr="00816CB8">
              <w:rPr>
                <w:color w:val="000000"/>
                <w:sz w:val="22"/>
                <w:szCs w:val="22"/>
              </w:rPr>
              <w:t>AI/ML model description</w:t>
            </w:r>
          </w:p>
        </w:tc>
        <w:tc>
          <w:tcPr>
            <w:tcW w:w="2896" w:type="dxa"/>
            <w:hideMark/>
          </w:tcPr>
          <w:p w14:paraId="23DF2EC5" w14:textId="77777777" w:rsidR="00B7637B" w:rsidRPr="00816CB8" w:rsidRDefault="00B7637B" w:rsidP="00AE2380">
            <w:pPr>
              <w:jc w:val="center"/>
              <w:rPr>
                <w:color w:val="000000"/>
                <w:sz w:val="22"/>
                <w:szCs w:val="22"/>
              </w:rPr>
            </w:pPr>
            <w:r w:rsidRPr="00816CB8">
              <w:rPr>
                <w:color w:val="000000"/>
                <w:sz w:val="22"/>
                <w:szCs w:val="22"/>
              </w:rPr>
              <w:t xml:space="preserve">Model type </w:t>
            </w:r>
          </w:p>
        </w:tc>
        <w:tc>
          <w:tcPr>
            <w:tcW w:w="5532" w:type="dxa"/>
            <w:gridSpan w:val="3"/>
            <w:vAlign w:val="center"/>
          </w:tcPr>
          <w:p w14:paraId="4411FD5B" w14:textId="77777777" w:rsidR="00B7637B" w:rsidRPr="003F04B8" w:rsidRDefault="00B7637B" w:rsidP="00AE2380">
            <w:pPr>
              <w:jc w:val="center"/>
              <w:rPr>
                <w:rFonts w:eastAsia="宋体"/>
                <w:sz w:val="22"/>
                <w:szCs w:val="22"/>
                <w:lang w:eastAsia="zh-CN"/>
              </w:rPr>
            </w:pPr>
            <w:r>
              <w:rPr>
                <w:rFonts w:eastAsia="宋体" w:hint="eastAsia"/>
                <w:sz w:val="22"/>
                <w:szCs w:val="22"/>
                <w:lang w:eastAsia="zh-CN"/>
              </w:rPr>
              <w:t>Transformer</w:t>
            </w:r>
          </w:p>
        </w:tc>
      </w:tr>
      <w:tr w:rsidR="00B7637B" w:rsidRPr="00816CB8" w14:paraId="39FB21A5" w14:textId="77777777" w:rsidTr="00AE2380">
        <w:trPr>
          <w:jc w:val="center"/>
        </w:trPr>
        <w:tc>
          <w:tcPr>
            <w:tcW w:w="1490" w:type="dxa"/>
            <w:vMerge/>
            <w:hideMark/>
          </w:tcPr>
          <w:p w14:paraId="5C225CA0" w14:textId="77777777" w:rsidR="00B7637B" w:rsidRPr="00816CB8" w:rsidRDefault="00B7637B" w:rsidP="00AE2380">
            <w:pPr>
              <w:jc w:val="center"/>
              <w:rPr>
                <w:rFonts w:eastAsia="宋体"/>
                <w:color w:val="000000"/>
                <w:sz w:val="22"/>
                <w:szCs w:val="22"/>
              </w:rPr>
            </w:pPr>
          </w:p>
        </w:tc>
        <w:tc>
          <w:tcPr>
            <w:tcW w:w="2896" w:type="dxa"/>
            <w:hideMark/>
          </w:tcPr>
          <w:p w14:paraId="2D48558C" w14:textId="77777777" w:rsidR="00B7637B" w:rsidRPr="00816CB8" w:rsidRDefault="00B7637B" w:rsidP="00AE2380">
            <w:pPr>
              <w:jc w:val="center"/>
              <w:rPr>
                <w:sz w:val="22"/>
                <w:szCs w:val="22"/>
              </w:rPr>
            </w:pPr>
            <w:r w:rsidRPr="00816CB8">
              <w:rPr>
                <w:sz w:val="22"/>
                <w:szCs w:val="22"/>
              </w:rPr>
              <w:t xml:space="preserve">Model complexity in </w:t>
            </w:r>
            <w:proofErr w:type="gramStart"/>
            <w:r w:rsidRPr="00816CB8">
              <w:rPr>
                <w:sz w:val="22"/>
                <w:szCs w:val="22"/>
              </w:rPr>
              <w:t>a number of</w:t>
            </w:r>
            <w:proofErr w:type="gramEnd"/>
            <w:r w:rsidRPr="00816CB8">
              <w:rPr>
                <w:sz w:val="22"/>
                <w:szCs w:val="22"/>
              </w:rPr>
              <w:t xml:space="preserve"> parameters(M)</w:t>
            </w:r>
          </w:p>
        </w:tc>
        <w:tc>
          <w:tcPr>
            <w:tcW w:w="1844" w:type="dxa"/>
            <w:vAlign w:val="center"/>
          </w:tcPr>
          <w:p w14:paraId="4B069E9F" w14:textId="40A23F73" w:rsidR="00B7637B" w:rsidRPr="00077946" w:rsidRDefault="006E141F" w:rsidP="00AE2380">
            <w:pPr>
              <w:jc w:val="center"/>
              <w:rPr>
                <w:rFonts w:eastAsia="宋体"/>
                <w:sz w:val="22"/>
                <w:szCs w:val="22"/>
                <w:lang w:eastAsia="zh-CN"/>
              </w:rPr>
            </w:pPr>
            <w:r>
              <w:rPr>
                <w:rFonts w:eastAsia="宋体" w:hint="eastAsia"/>
                <w:sz w:val="22"/>
                <w:szCs w:val="22"/>
                <w:lang w:eastAsia="zh-CN"/>
              </w:rPr>
              <w:t>9.59</w:t>
            </w:r>
          </w:p>
        </w:tc>
        <w:tc>
          <w:tcPr>
            <w:tcW w:w="1844" w:type="dxa"/>
            <w:vAlign w:val="center"/>
          </w:tcPr>
          <w:p w14:paraId="58000D88" w14:textId="3DD101E3" w:rsidR="00B7637B" w:rsidRPr="00077946" w:rsidRDefault="006E141F" w:rsidP="00AE2380">
            <w:pPr>
              <w:jc w:val="center"/>
              <w:rPr>
                <w:rFonts w:eastAsia="宋体"/>
                <w:sz w:val="22"/>
                <w:szCs w:val="22"/>
                <w:lang w:eastAsia="zh-CN"/>
              </w:rPr>
            </w:pPr>
            <w:r>
              <w:rPr>
                <w:rFonts w:eastAsia="宋体" w:hint="eastAsia"/>
                <w:sz w:val="22"/>
                <w:szCs w:val="22"/>
                <w:lang w:eastAsia="zh-CN"/>
              </w:rPr>
              <w:t>9.48</w:t>
            </w:r>
          </w:p>
        </w:tc>
        <w:tc>
          <w:tcPr>
            <w:tcW w:w="1844" w:type="dxa"/>
            <w:vAlign w:val="center"/>
          </w:tcPr>
          <w:p w14:paraId="1513F718" w14:textId="1C221016" w:rsidR="00B7637B" w:rsidRPr="00077946" w:rsidRDefault="006E141F" w:rsidP="00AE2380">
            <w:pPr>
              <w:jc w:val="center"/>
              <w:rPr>
                <w:rFonts w:eastAsia="宋体"/>
                <w:sz w:val="22"/>
                <w:szCs w:val="22"/>
                <w:lang w:eastAsia="zh-CN"/>
              </w:rPr>
            </w:pPr>
            <w:r>
              <w:rPr>
                <w:rFonts w:eastAsia="宋体" w:hint="eastAsia"/>
                <w:sz w:val="22"/>
                <w:szCs w:val="22"/>
                <w:lang w:eastAsia="zh-CN"/>
              </w:rPr>
              <w:t>9.53</w:t>
            </w:r>
          </w:p>
        </w:tc>
      </w:tr>
      <w:tr w:rsidR="00B7637B" w:rsidRPr="00816CB8" w14:paraId="1E5EF30F" w14:textId="77777777" w:rsidTr="00AE2380">
        <w:trPr>
          <w:jc w:val="center"/>
        </w:trPr>
        <w:tc>
          <w:tcPr>
            <w:tcW w:w="1490" w:type="dxa"/>
            <w:vMerge/>
            <w:hideMark/>
          </w:tcPr>
          <w:p w14:paraId="72468D2E" w14:textId="77777777" w:rsidR="00B7637B" w:rsidRPr="00816CB8" w:rsidRDefault="00B7637B" w:rsidP="00AE2380">
            <w:pPr>
              <w:jc w:val="center"/>
              <w:rPr>
                <w:rFonts w:eastAsia="宋体"/>
                <w:color w:val="000000"/>
                <w:sz w:val="22"/>
                <w:szCs w:val="22"/>
              </w:rPr>
            </w:pPr>
          </w:p>
        </w:tc>
        <w:tc>
          <w:tcPr>
            <w:tcW w:w="2896" w:type="dxa"/>
            <w:hideMark/>
          </w:tcPr>
          <w:p w14:paraId="17A3208A" w14:textId="77777777" w:rsidR="00B7637B" w:rsidRPr="00816CB8" w:rsidRDefault="00B7637B" w:rsidP="00AE2380">
            <w:pPr>
              <w:jc w:val="center"/>
              <w:rPr>
                <w:sz w:val="22"/>
                <w:szCs w:val="22"/>
              </w:rPr>
            </w:pPr>
            <w:r w:rsidRPr="00816CB8">
              <w:rPr>
                <w:sz w:val="22"/>
                <w:szCs w:val="22"/>
              </w:rPr>
              <w:t>Model complexity in model size (e.g. Mbyte)</w:t>
            </w:r>
          </w:p>
        </w:tc>
        <w:tc>
          <w:tcPr>
            <w:tcW w:w="1844" w:type="dxa"/>
            <w:vAlign w:val="center"/>
          </w:tcPr>
          <w:p w14:paraId="6824074D" w14:textId="7C17C31B" w:rsidR="00B7637B" w:rsidRPr="00077946" w:rsidRDefault="00B7637B" w:rsidP="00AE2380">
            <w:pPr>
              <w:jc w:val="center"/>
              <w:rPr>
                <w:rFonts w:eastAsia="宋体"/>
                <w:sz w:val="22"/>
                <w:szCs w:val="22"/>
                <w:lang w:eastAsia="zh-CN"/>
              </w:rPr>
            </w:pPr>
            <w:r>
              <w:rPr>
                <w:rFonts w:eastAsia="宋体" w:hint="eastAsia"/>
                <w:sz w:val="22"/>
                <w:szCs w:val="22"/>
                <w:lang w:eastAsia="zh-CN"/>
              </w:rPr>
              <w:t>36.</w:t>
            </w:r>
            <w:r w:rsidR="006E141F">
              <w:rPr>
                <w:rFonts w:eastAsia="宋体" w:hint="eastAsia"/>
                <w:sz w:val="22"/>
                <w:szCs w:val="22"/>
                <w:lang w:eastAsia="zh-CN"/>
              </w:rPr>
              <w:t>7</w:t>
            </w:r>
          </w:p>
        </w:tc>
        <w:tc>
          <w:tcPr>
            <w:tcW w:w="1844" w:type="dxa"/>
            <w:vAlign w:val="center"/>
          </w:tcPr>
          <w:p w14:paraId="49390584" w14:textId="70AB248E" w:rsidR="00B7637B" w:rsidRPr="00077946" w:rsidRDefault="00B7637B" w:rsidP="00AE2380">
            <w:pPr>
              <w:jc w:val="center"/>
              <w:rPr>
                <w:rFonts w:eastAsia="宋体"/>
                <w:sz w:val="22"/>
                <w:szCs w:val="22"/>
                <w:lang w:eastAsia="zh-CN"/>
              </w:rPr>
            </w:pPr>
            <w:r>
              <w:rPr>
                <w:rFonts w:eastAsia="宋体" w:hint="eastAsia"/>
                <w:sz w:val="22"/>
                <w:szCs w:val="22"/>
                <w:lang w:eastAsia="zh-CN"/>
              </w:rPr>
              <w:t>36.</w:t>
            </w:r>
            <w:r w:rsidR="006E141F">
              <w:rPr>
                <w:rFonts w:eastAsia="宋体" w:hint="eastAsia"/>
                <w:sz w:val="22"/>
                <w:szCs w:val="22"/>
                <w:lang w:eastAsia="zh-CN"/>
              </w:rPr>
              <w:t>2</w:t>
            </w:r>
          </w:p>
        </w:tc>
        <w:tc>
          <w:tcPr>
            <w:tcW w:w="1844" w:type="dxa"/>
            <w:vAlign w:val="center"/>
          </w:tcPr>
          <w:p w14:paraId="2B956C0D" w14:textId="3827D133" w:rsidR="00B7637B" w:rsidRPr="00077946" w:rsidRDefault="00B7637B" w:rsidP="00AE2380">
            <w:pPr>
              <w:jc w:val="center"/>
              <w:rPr>
                <w:rFonts w:eastAsia="宋体"/>
                <w:sz w:val="22"/>
                <w:szCs w:val="22"/>
                <w:lang w:eastAsia="zh-CN"/>
              </w:rPr>
            </w:pPr>
            <w:r>
              <w:rPr>
                <w:rFonts w:eastAsia="宋体" w:hint="eastAsia"/>
                <w:sz w:val="22"/>
                <w:szCs w:val="22"/>
                <w:lang w:eastAsia="zh-CN"/>
              </w:rPr>
              <w:t>36.</w:t>
            </w:r>
            <w:r w:rsidR="006E141F">
              <w:rPr>
                <w:rFonts w:eastAsia="宋体" w:hint="eastAsia"/>
                <w:sz w:val="22"/>
                <w:szCs w:val="22"/>
                <w:lang w:eastAsia="zh-CN"/>
              </w:rPr>
              <w:t>5</w:t>
            </w:r>
          </w:p>
        </w:tc>
      </w:tr>
      <w:tr w:rsidR="00B7637B" w:rsidRPr="00816CB8" w14:paraId="109C71FB" w14:textId="77777777" w:rsidTr="00AE2380">
        <w:trPr>
          <w:jc w:val="center"/>
        </w:trPr>
        <w:tc>
          <w:tcPr>
            <w:tcW w:w="1490" w:type="dxa"/>
            <w:vMerge/>
            <w:hideMark/>
          </w:tcPr>
          <w:p w14:paraId="3B9F531A" w14:textId="77777777" w:rsidR="00B7637B" w:rsidRPr="00816CB8" w:rsidRDefault="00B7637B" w:rsidP="00AE2380">
            <w:pPr>
              <w:jc w:val="center"/>
              <w:rPr>
                <w:rFonts w:eastAsia="宋体"/>
                <w:color w:val="000000"/>
                <w:sz w:val="22"/>
                <w:szCs w:val="22"/>
              </w:rPr>
            </w:pPr>
          </w:p>
        </w:tc>
        <w:tc>
          <w:tcPr>
            <w:tcW w:w="2896" w:type="dxa"/>
            <w:hideMark/>
          </w:tcPr>
          <w:p w14:paraId="6A43DF50" w14:textId="77777777" w:rsidR="00B7637B" w:rsidRPr="00816CB8" w:rsidRDefault="00B7637B" w:rsidP="00AE2380">
            <w:pPr>
              <w:jc w:val="center"/>
              <w:rPr>
                <w:color w:val="000000"/>
                <w:sz w:val="22"/>
                <w:szCs w:val="22"/>
              </w:rPr>
            </w:pPr>
            <w:r w:rsidRPr="00816CB8">
              <w:rPr>
                <w:sz w:val="22"/>
                <w:szCs w:val="22"/>
              </w:rPr>
              <w:t>Computational complexity [FLOPs]</w:t>
            </w:r>
          </w:p>
        </w:tc>
        <w:tc>
          <w:tcPr>
            <w:tcW w:w="1844" w:type="dxa"/>
            <w:vAlign w:val="center"/>
          </w:tcPr>
          <w:p w14:paraId="48DAFC38" w14:textId="7F4463B9" w:rsidR="00B7637B" w:rsidRPr="007148FE" w:rsidRDefault="006E141F" w:rsidP="00AE2380">
            <w:pPr>
              <w:jc w:val="center"/>
              <w:rPr>
                <w:rFonts w:eastAsia="宋体"/>
                <w:sz w:val="22"/>
                <w:szCs w:val="22"/>
                <w:lang w:eastAsia="zh-CN"/>
              </w:rPr>
            </w:pPr>
            <w:r>
              <w:rPr>
                <w:rFonts w:eastAsia="宋体" w:hint="eastAsia"/>
                <w:sz w:val="22"/>
                <w:szCs w:val="22"/>
                <w:lang w:eastAsia="zh-CN"/>
              </w:rPr>
              <w:t>96.75</w:t>
            </w:r>
            <w:r w:rsidR="00B7637B">
              <w:rPr>
                <w:rFonts w:eastAsia="宋体" w:hint="eastAsia"/>
                <w:sz w:val="22"/>
                <w:szCs w:val="22"/>
                <w:lang w:eastAsia="zh-CN"/>
              </w:rPr>
              <w:t xml:space="preserve"> M</w:t>
            </w:r>
          </w:p>
        </w:tc>
        <w:tc>
          <w:tcPr>
            <w:tcW w:w="1844" w:type="dxa"/>
            <w:vAlign w:val="center"/>
          </w:tcPr>
          <w:p w14:paraId="140AC95D" w14:textId="7B8CBDBF" w:rsidR="00B7637B" w:rsidRPr="007148FE" w:rsidRDefault="006E141F" w:rsidP="00AE2380">
            <w:pPr>
              <w:jc w:val="center"/>
              <w:rPr>
                <w:rFonts w:eastAsia="宋体"/>
                <w:sz w:val="22"/>
                <w:szCs w:val="22"/>
                <w:lang w:val="en-US" w:eastAsia="zh-CN"/>
              </w:rPr>
            </w:pPr>
            <w:r>
              <w:rPr>
                <w:rFonts w:eastAsia="宋体" w:hint="eastAsia"/>
                <w:sz w:val="22"/>
                <w:szCs w:val="22"/>
                <w:lang w:val="en-US" w:eastAsia="zh-CN"/>
              </w:rPr>
              <w:t>95.08</w:t>
            </w:r>
            <w:r w:rsidR="00B7637B">
              <w:rPr>
                <w:rFonts w:eastAsia="宋体" w:hint="eastAsia"/>
                <w:sz w:val="22"/>
                <w:szCs w:val="22"/>
                <w:lang w:val="en-US" w:eastAsia="zh-CN"/>
              </w:rPr>
              <w:t xml:space="preserve"> M</w:t>
            </w:r>
          </w:p>
        </w:tc>
        <w:tc>
          <w:tcPr>
            <w:tcW w:w="1844" w:type="dxa"/>
            <w:vAlign w:val="center"/>
          </w:tcPr>
          <w:p w14:paraId="7CDBA02A" w14:textId="287541D9" w:rsidR="00B7637B" w:rsidRPr="007148FE" w:rsidRDefault="00B8683D" w:rsidP="00AE2380">
            <w:pPr>
              <w:jc w:val="center"/>
              <w:rPr>
                <w:rFonts w:eastAsia="宋体"/>
                <w:sz w:val="22"/>
                <w:szCs w:val="22"/>
                <w:lang w:val="en-US" w:eastAsia="zh-CN"/>
              </w:rPr>
            </w:pPr>
            <w:r>
              <w:rPr>
                <w:rFonts w:eastAsia="宋体" w:hint="eastAsia"/>
                <w:sz w:val="22"/>
                <w:szCs w:val="22"/>
                <w:lang w:val="en-US" w:eastAsia="zh-CN"/>
              </w:rPr>
              <w:t>95.64</w:t>
            </w:r>
            <w:r w:rsidR="00B7637B">
              <w:rPr>
                <w:rFonts w:eastAsia="宋体" w:hint="eastAsia"/>
                <w:sz w:val="22"/>
                <w:szCs w:val="22"/>
                <w:lang w:val="en-US" w:eastAsia="zh-CN"/>
              </w:rPr>
              <w:t xml:space="preserve"> M</w:t>
            </w:r>
          </w:p>
        </w:tc>
      </w:tr>
      <w:tr w:rsidR="00B7637B" w:rsidRPr="00816CB8" w14:paraId="23913A06" w14:textId="77777777" w:rsidTr="00C7212D">
        <w:trPr>
          <w:trHeight w:val="350"/>
          <w:jc w:val="center"/>
        </w:trPr>
        <w:tc>
          <w:tcPr>
            <w:tcW w:w="1490" w:type="dxa"/>
            <w:hideMark/>
          </w:tcPr>
          <w:p w14:paraId="5CCD7470" w14:textId="77777777" w:rsidR="00B7637B" w:rsidRPr="00816CB8" w:rsidRDefault="00B7637B" w:rsidP="00AE2380">
            <w:pPr>
              <w:jc w:val="center"/>
              <w:rPr>
                <w:sz w:val="22"/>
                <w:szCs w:val="22"/>
              </w:rPr>
            </w:pPr>
            <w:r w:rsidRPr="00816CB8">
              <w:rPr>
                <w:sz w:val="22"/>
                <w:szCs w:val="22"/>
              </w:rPr>
              <w:t>Metrics</w:t>
            </w:r>
          </w:p>
        </w:tc>
        <w:tc>
          <w:tcPr>
            <w:tcW w:w="2896" w:type="dxa"/>
            <w:hideMark/>
          </w:tcPr>
          <w:p w14:paraId="50F8C6C0" w14:textId="77777777" w:rsidR="00B7637B" w:rsidRPr="00816CB8" w:rsidRDefault="00B7637B" w:rsidP="00AE2380">
            <w:pPr>
              <w:jc w:val="center"/>
              <w:rPr>
                <w:color w:val="000000"/>
                <w:sz w:val="22"/>
                <w:szCs w:val="22"/>
              </w:rPr>
            </w:pPr>
            <w:r w:rsidRPr="00816CB8">
              <w:rPr>
                <w:color w:val="000000"/>
                <w:sz w:val="22"/>
                <w:szCs w:val="22"/>
              </w:rPr>
              <w:t>Average L3 cell level RSRP difference (dB)</w:t>
            </w:r>
          </w:p>
        </w:tc>
        <w:tc>
          <w:tcPr>
            <w:tcW w:w="1844" w:type="dxa"/>
            <w:vAlign w:val="center"/>
          </w:tcPr>
          <w:p w14:paraId="6CDA0A69" w14:textId="77777777" w:rsidR="00B7637B" w:rsidRPr="00826C77" w:rsidRDefault="00346EF3" w:rsidP="00AE2380">
            <w:pPr>
              <w:jc w:val="center"/>
              <w:rPr>
                <w:rFonts w:eastAsia="宋体"/>
                <w:sz w:val="22"/>
                <w:szCs w:val="22"/>
                <w:lang w:eastAsia="zh-CN"/>
              </w:rPr>
            </w:pPr>
            <w:r w:rsidRPr="00826C77">
              <w:rPr>
                <w:rFonts w:eastAsia="宋体" w:hint="eastAsia"/>
                <w:sz w:val="22"/>
                <w:szCs w:val="22"/>
                <w:lang w:eastAsia="zh-CN"/>
              </w:rPr>
              <w:t xml:space="preserve">1.62 (400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06C27740" w14:textId="77777777" w:rsidR="00346EF3" w:rsidRPr="00826C77" w:rsidRDefault="007F1E39" w:rsidP="00AE2380">
            <w:pPr>
              <w:jc w:val="center"/>
              <w:rPr>
                <w:rFonts w:eastAsia="宋体"/>
                <w:sz w:val="22"/>
                <w:szCs w:val="22"/>
                <w:lang w:eastAsia="zh-CN"/>
              </w:rPr>
            </w:pPr>
            <w:r w:rsidRPr="00826C77">
              <w:rPr>
                <w:rFonts w:eastAsia="宋体" w:hint="eastAsia"/>
                <w:sz w:val="22"/>
                <w:szCs w:val="22"/>
                <w:lang w:eastAsia="zh-CN"/>
              </w:rPr>
              <w:t xml:space="preserve">2.22 (800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6C52CAED" w14:textId="77777777" w:rsidR="007F1E39" w:rsidRPr="00826C77" w:rsidRDefault="007F1E39" w:rsidP="00AE2380">
            <w:pPr>
              <w:jc w:val="center"/>
              <w:rPr>
                <w:rFonts w:eastAsia="宋体"/>
                <w:sz w:val="22"/>
                <w:szCs w:val="22"/>
                <w:lang w:eastAsia="zh-CN"/>
              </w:rPr>
            </w:pPr>
            <w:r w:rsidRPr="00826C77">
              <w:rPr>
                <w:rFonts w:eastAsia="宋体" w:hint="eastAsia"/>
                <w:sz w:val="22"/>
                <w:szCs w:val="22"/>
                <w:lang w:eastAsia="zh-CN"/>
              </w:rPr>
              <w:t xml:space="preserve">2.76 (1200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5A7A9CDB" w14:textId="77777777" w:rsidR="007F1E39" w:rsidRPr="00826C77" w:rsidRDefault="0087605D" w:rsidP="00AE2380">
            <w:pPr>
              <w:jc w:val="center"/>
              <w:rPr>
                <w:rFonts w:eastAsia="宋体"/>
                <w:sz w:val="22"/>
                <w:szCs w:val="22"/>
                <w:lang w:eastAsia="zh-CN"/>
              </w:rPr>
            </w:pPr>
            <w:r w:rsidRPr="00826C77">
              <w:rPr>
                <w:rFonts w:eastAsia="宋体" w:hint="eastAsia"/>
                <w:sz w:val="22"/>
                <w:szCs w:val="22"/>
                <w:lang w:eastAsia="zh-CN"/>
              </w:rPr>
              <w:t xml:space="preserve">3.18 (1600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72ED9A53" w14:textId="3BA1F7EC" w:rsidR="0087605D" w:rsidRPr="00BD0CC0" w:rsidRDefault="0087605D" w:rsidP="00AE2380">
            <w:pPr>
              <w:jc w:val="center"/>
              <w:rPr>
                <w:rFonts w:eastAsia="宋体"/>
                <w:sz w:val="22"/>
                <w:szCs w:val="22"/>
                <w:highlight w:val="yellow"/>
                <w:lang w:eastAsia="zh-CN"/>
              </w:rPr>
            </w:pPr>
            <w:r w:rsidRPr="00826C77">
              <w:rPr>
                <w:rFonts w:eastAsia="宋体" w:hint="eastAsia"/>
                <w:sz w:val="22"/>
                <w:szCs w:val="22"/>
                <w:lang w:eastAsia="zh-CN"/>
              </w:rPr>
              <w:t xml:space="preserve">3.48 (2000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tc>
        <w:tc>
          <w:tcPr>
            <w:tcW w:w="1844" w:type="dxa"/>
            <w:shd w:val="clear" w:color="auto" w:fill="auto"/>
            <w:vAlign w:val="center"/>
          </w:tcPr>
          <w:p w14:paraId="4511D924" w14:textId="77777777" w:rsidR="00B7637B" w:rsidRPr="00C7212D" w:rsidRDefault="00C7212D" w:rsidP="00AE2380">
            <w:pPr>
              <w:jc w:val="center"/>
              <w:rPr>
                <w:rFonts w:eastAsia="宋体"/>
                <w:sz w:val="22"/>
                <w:szCs w:val="22"/>
                <w:lang w:eastAsia="zh-CN"/>
              </w:rPr>
            </w:pPr>
            <w:r w:rsidRPr="00C7212D">
              <w:rPr>
                <w:rFonts w:eastAsia="宋体" w:hint="eastAsia"/>
                <w:sz w:val="22"/>
                <w:szCs w:val="22"/>
                <w:lang w:eastAsia="zh-CN"/>
              </w:rPr>
              <w:t xml:space="preserve">1.35 (400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3F2712BC" w14:textId="77777777" w:rsidR="00C7212D" w:rsidRPr="00C7212D" w:rsidRDefault="00C7212D" w:rsidP="00AE2380">
            <w:pPr>
              <w:jc w:val="center"/>
              <w:rPr>
                <w:rFonts w:eastAsia="宋体"/>
                <w:sz w:val="22"/>
                <w:szCs w:val="22"/>
                <w:lang w:eastAsia="zh-CN"/>
              </w:rPr>
            </w:pPr>
            <w:r w:rsidRPr="00C7212D">
              <w:rPr>
                <w:rFonts w:eastAsia="宋体" w:hint="eastAsia"/>
                <w:sz w:val="22"/>
                <w:szCs w:val="22"/>
                <w:lang w:eastAsia="zh-CN"/>
              </w:rPr>
              <w:t xml:space="preserve">1.94 (800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4C457B52" w14:textId="77777777" w:rsidR="00C7212D" w:rsidRPr="00C7212D" w:rsidRDefault="00C7212D" w:rsidP="00AE2380">
            <w:pPr>
              <w:jc w:val="center"/>
              <w:rPr>
                <w:rFonts w:eastAsia="宋体"/>
                <w:sz w:val="22"/>
                <w:szCs w:val="22"/>
                <w:lang w:eastAsia="zh-CN"/>
              </w:rPr>
            </w:pPr>
            <w:r w:rsidRPr="00C7212D">
              <w:rPr>
                <w:rFonts w:eastAsia="宋体" w:hint="eastAsia"/>
                <w:sz w:val="22"/>
                <w:szCs w:val="22"/>
                <w:lang w:eastAsia="zh-CN"/>
              </w:rPr>
              <w:t xml:space="preserve">2.32 (1200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6432AFAC" w14:textId="77777777" w:rsidR="00C7212D" w:rsidRPr="00C7212D" w:rsidRDefault="00C7212D" w:rsidP="00AE2380">
            <w:pPr>
              <w:jc w:val="center"/>
              <w:rPr>
                <w:rFonts w:eastAsia="宋体"/>
                <w:sz w:val="22"/>
                <w:szCs w:val="22"/>
                <w:lang w:eastAsia="zh-CN"/>
              </w:rPr>
            </w:pPr>
            <w:r w:rsidRPr="00C7212D">
              <w:rPr>
                <w:rFonts w:eastAsia="宋体" w:hint="eastAsia"/>
                <w:sz w:val="22"/>
                <w:szCs w:val="22"/>
                <w:lang w:eastAsia="zh-CN"/>
              </w:rPr>
              <w:t xml:space="preserve">2.62 (1600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2046558B" w14:textId="0381CC18" w:rsidR="00C7212D" w:rsidRPr="00BD0CC0" w:rsidRDefault="00C7212D" w:rsidP="00AE2380">
            <w:pPr>
              <w:jc w:val="center"/>
              <w:rPr>
                <w:rFonts w:eastAsia="宋体"/>
                <w:sz w:val="22"/>
                <w:szCs w:val="22"/>
                <w:highlight w:val="yellow"/>
                <w:lang w:eastAsia="zh-CN"/>
              </w:rPr>
            </w:pPr>
            <w:r w:rsidRPr="00C7212D">
              <w:rPr>
                <w:rFonts w:eastAsia="宋体" w:hint="eastAsia"/>
                <w:sz w:val="22"/>
                <w:szCs w:val="22"/>
                <w:lang w:eastAsia="zh-CN"/>
              </w:rPr>
              <w:t xml:space="preserve">2.85 (2000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tc>
        <w:tc>
          <w:tcPr>
            <w:tcW w:w="1844" w:type="dxa"/>
            <w:vAlign w:val="center"/>
          </w:tcPr>
          <w:p w14:paraId="44BAAD75" w14:textId="77777777" w:rsidR="00B7637B" w:rsidRPr="004757BE" w:rsidRDefault="00FE3393" w:rsidP="00AE2380">
            <w:pPr>
              <w:jc w:val="center"/>
              <w:rPr>
                <w:rFonts w:eastAsia="宋体"/>
                <w:sz w:val="22"/>
                <w:szCs w:val="22"/>
                <w:lang w:eastAsia="zh-CN"/>
              </w:rPr>
            </w:pPr>
            <w:r w:rsidRPr="004757BE">
              <w:rPr>
                <w:rFonts w:eastAsia="宋体" w:hint="eastAsia"/>
                <w:sz w:val="22"/>
                <w:szCs w:val="22"/>
                <w:lang w:eastAsia="zh-CN"/>
              </w:rPr>
              <w:t xml:space="preserve">0.95 (400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4F714391" w14:textId="77777777" w:rsidR="00FE3393" w:rsidRPr="004757BE" w:rsidRDefault="00FE3393" w:rsidP="00AE2380">
            <w:pPr>
              <w:jc w:val="center"/>
              <w:rPr>
                <w:rFonts w:eastAsia="宋体"/>
                <w:sz w:val="22"/>
                <w:szCs w:val="22"/>
                <w:lang w:eastAsia="zh-CN"/>
              </w:rPr>
            </w:pPr>
            <w:r w:rsidRPr="004757BE">
              <w:rPr>
                <w:rFonts w:eastAsia="宋体" w:hint="eastAsia"/>
                <w:sz w:val="22"/>
                <w:szCs w:val="22"/>
                <w:lang w:eastAsia="zh-CN"/>
              </w:rPr>
              <w:t xml:space="preserve">1.12 (800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4EB307C0" w14:textId="77777777" w:rsidR="00FE3393" w:rsidRPr="004757BE" w:rsidRDefault="00FE3393" w:rsidP="00AE2380">
            <w:pPr>
              <w:jc w:val="center"/>
              <w:rPr>
                <w:rFonts w:eastAsia="宋体"/>
                <w:sz w:val="22"/>
                <w:szCs w:val="22"/>
                <w:lang w:eastAsia="zh-CN"/>
              </w:rPr>
            </w:pPr>
            <w:r w:rsidRPr="004757BE">
              <w:rPr>
                <w:rFonts w:eastAsia="宋体" w:hint="eastAsia"/>
                <w:sz w:val="22"/>
                <w:szCs w:val="22"/>
                <w:lang w:eastAsia="zh-CN"/>
              </w:rPr>
              <w:t xml:space="preserve">1.25 (1200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53C47FCE" w14:textId="77777777" w:rsidR="00FE3393" w:rsidRPr="004757BE" w:rsidRDefault="00FE3393" w:rsidP="00AE2380">
            <w:pPr>
              <w:jc w:val="center"/>
              <w:rPr>
                <w:rFonts w:eastAsia="宋体"/>
                <w:sz w:val="22"/>
                <w:szCs w:val="22"/>
                <w:lang w:eastAsia="zh-CN"/>
              </w:rPr>
            </w:pPr>
            <w:r w:rsidRPr="004757BE">
              <w:rPr>
                <w:rFonts w:eastAsia="宋体" w:hint="eastAsia"/>
                <w:sz w:val="22"/>
                <w:szCs w:val="22"/>
                <w:lang w:eastAsia="zh-CN"/>
              </w:rPr>
              <w:t xml:space="preserve">1.39 (1600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454C84D8" w14:textId="04160822" w:rsidR="00FE3393" w:rsidRPr="00BD0CC0" w:rsidRDefault="00FE3393" w:rsidP="00AE2380">
            <w:pPr>
              <w:jc w:val="center"/>
              <w:rPr>
                <w:rFonts w:eastAsia="宋体"/>
                <w:sz w:val="22"/>
                <w:szCs w:val="22"/>
                <w:highlight w:val="yellow"/>
                <w:lang w:eastAsia="zh-CN"/>
              </w:rPr>
            </w:pPr>
            <w:r w:rsidRPr="004757BE">
              <w:rPr>
                <w:rFonts w:eastAsia="宋体" w:hint="eastAsia"/>
                <w:sz w:val="22"/>
                <w:szCs w:val="22"/>
                <w:lang w:eastAsia="zh-CN"/>
              </w:rPr>
              <w:t xml:space="preserve">1.55 (2000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tc>
      </w:tr>
    </w:tbl>
    <w:p w14:paraId="6E6FB935" w14:textId="321C0BFA" w:rsidR="00373946" w:rsidRPr="008F547B" w:rsidRDefault="00373946" w:rsidP="00373946">
      <w:pPr>
        <w:rPr>
          <w:rFonts w:eastAsia="宋体"/>
          <w:sz w:val="22"/>
          <w:szCs w:val="22"/>
          <w:lang w:eastAsia="zh-CN"/>
        </w:rPr>
      </w:pPr>
      <w:r w:rsidRPr="008F547B">
        <w:rPr>
          <w:rFonts w:eastAsia="宋体" w:hint="eastAsia"/>
          <w:sz w:val="22"/>
          <w:szCs w:val="22"/>
          <w:lang w:eastAsia="zh-CN"/>
        </w:rPr>
        <w:lastRenderedPageBreak/>
        <w:t xml:space="preserve">For scenario </w:t>
      </w:r>
      <w:r w:rsidR="0097255A" w:rsidRPr="008F547B">
        <w:rPr>
          <w:rFonts w:eastAsia="宋体" w:hint="eastAsia"/>
          <w:sz w:val="22"/>
          <w:szCs w:val="22"/>
          <w:lang w:eastAsia="zh-CN"/>
        </w:rPr>
        <w:t>4</w:t>
      </w:r>
      <w:r w:rsidRPr="008F547B">
        <w:rPr>
          <w:rFonts w:eastAsia="宋体" w:hint="eastAsia"/>
          <w:sz w:val="22"/>
          <w:szCs w:val="22"/>
          <w:lang w:eastAsia="zh-CN"/>
        </w:rPr>
        <w:t xml:space="preserve">, </w:t>
      </w:r>
      <w:r w:rsidR="00A45A93" w:rsidRPr="008F547B">
        <w:rPr>
          <w:rFonts w:eastAsia="宋体" w:hint="eastAsia"/>
          <w:sz w:val="22"/>
          <w:szCs w:val="22"/>
          <w:lang w:eastAsia="zh-CN"/>
        </w:rPr>
        <w:t xml:space="preserve">5 measurement samples with 400 </w:t>
      </w:r>
      <w:proofErr w:type="spellStart"/>
      <w:r w:rsidR="00A45A93" w:rsidRPr="008F547B">
        <w:rPr>
          <w:rFonts w:eastAsia="宋体" w:hint="eastAsia"/>
          <w:sz w:val="22"/>
          <w:szCs w:val="22"/>
          <w:lang w:eastAsia="zh-CN"/>
        </w:rPr>
        <w:t>ms</w:t>
      </w:r>
      <w:proofErr w:type="spellEnd"/>
      <w:r w:rsidR="00A45A93" w:rsidRPr="008F547B">
        <w:rPr>
          <w:rFonts w:eastAsia="宋体" w:hint="eastAsia"/>
          <w:sz w:val="22"/>
          <w:szCs w:val="22"/>
          <w:lang w:eastAsia="zh-CN"/>
        </w:rPr>
        <w:t xml:space="preserve"> intervals are predicted. </w:t>
      </w:r>
      <w:r w:rsidR="008B4114" w:rsidRPr="008F547B">
        <w:rPr>
          <w:rFonts w:eastAsia="宋体" w:hint="eastAsia"/>
          <w:sz w:val="22"/>
          <w:szCs w:val="22"/>
          <w:lang w:eastAsia="zh-CN"/>
        </w:rPr>
        <w:t xml:space="preserve">We report the average L3 cell-level RSRP for these 5 predictions separately </w:t>
      </w:r>
      <w:r w:rsidR="0037715C" w:rsidRPr="008F547B">
        <w:rPr>
          <w:rFonts w:eastAsia="宋体" w:hint="eastAsia"/>
          <w:sz w:val="22"/>
          <w:szCs w:val="22"/>
          <w:lang w:eastAsia="zh-CN"/>
        </w:rPr>
        <w:t xml:space="preserve">in Table 7. From the results, </w:t>
      </w:r>
      <w:r w:rsidRPr="008F547B">
        <w:rPr>
          <w:rFonts w:eastAsia="宋体" w:hint="eastAsia"/>
          <w:sz w:val="22"/>
          <w:szCs w:val="22"/>
          <w:lang w:eastAsia="zh-CN"/>
        </w:rPr>
        <w:t xml:space="preserve">we have </w:t>
      </w:r>
      <w:r w:rsidRPr="008F547B">
        <w:rPr>
          <w:rFonts w:eastAsia="宋体"/>
          <w:sz w:val="22"/>
          <w:szCs w:val="22"/>
          <w:lang w:eastAsia="zh-CN"/>
        </w:rPr>
        <w:t xml:space="preserve">the </w:t>
      </w:r>
      <w:r w:rsidRPr="008F547B">
        <w:rPr>
          <w:rFonts w:eastAsia="宋体" w:hint="eastAsia"/>
          <w:sz w:val="22"/>
          <w:szCs w:val="22"/>
          <w:lang w:eastAsia="zh-CN"/>
        </w:rPr>
        <w:t>following observations,</w:t>
      </w:r>
    </w:p>
    <w:p w14:paraId="4F21094F" w14:textId="48E11DDF" w:rsidR="00373946" w:rsidRPr="000A12D8" w:rsidRDefault="00373946" w:rsidP="00373946">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sidR="00806980">
        <w:rPr>
          <w:rFonts w:eastAsia="宋体" w:hint="eastAsia"/>
          <w:b/>
          <w:bCs/>
          <w:sz w:val="22"/>
          <w:szCs w:val="18"/>
          <w:u w:val="single"/>
          <w:lang w:eastAsia="zh-CN"/>
        </w:rPr>
        <w:t>3</w:t>
      </w:r>
    </w:p>
    <w:p w14:paraId="4260CCF7" w14:textId="0E7C2C1C" w:rsidR="00A116B8" w:rsidRPr="000A12D8" w:rsidRDefault="00A116B8" w:rsidP="00A116B8">
      <w:pPr>
        <w:pStyle w:val="aff9"/>
        <w:numPr>
          <w:ilvl w:val="0"/>
          <w:numId w:val="47"/>
        </w:numPr>
        <w:ind w:leftChars="0"/>
        <w:rPr>
          <w:rFonts w:eastAsia="宋体"/>
          <w:b/>
          <w:bCs/>
          <w:sz w:val="22"/>
          <w:szCs w:val="18"/>
          <w:lang w:eastAsia="zh-CN"/>
        </w:rPr>
      </w:pPr>
      <w:r w:rsidRPr="000A12D8">
        <w:rPr>
          <w:rFonts w:eastAsia="宋体" w:hint="eastAsia"/>
          <w:b/>
          <w:bCs/>
          <w:sz w:val="22"/>
          <w:szCs w:val="18"/>
          <w:lang w:eastAsia="zh-CN"/>
        </w:rPr>
        <w:t xml:space="preserve">For scenario 4, the average L3 </w:t>
      </w:r>
      <w:r w:rsidRPr="000A12D8">
        <w:rPr>
          <w:rFonts w:eastAsia="宋体"/>
          <w:b/>
          <w:bCs/>
          <w:sz w:val="22"/>
          <w:szCs w:val="18"/>
          <w:lang w:eastAsia="zh-CN"/>
        </w:rPr>
        <w:t>cell-level RSRP of the AI/ML-based predictions</w:t>
      </w:r>
      <w:r w:rsidR="00DF2872" w:rsidRPr="000A12D8">
        <w:rPr>
          <w:rFonts w:eastAsia="宋体" w:hint="eastAsia"/>
          <w:b/>
          <w:bCs/>
          <w:sz w:val="22"/>
          <w:szCs w:val="18"/>
          <w:lang w:eastAsia="zh-CN"/>
        </w:rPr>
        <w:t xml:space="preserve"> </w:t>
      </w:r>
      <w:r w:rsidR="001131EC" w:rsidRPr="000A12D8">
        <w:rPr>
          <w:rFonts w:eastAsia="宋体" w:hint="eastAsia"/>
          <w:b/>
          <w:bCs/>
          <w:sz w:val="22"/>
          <w:szCs w:val="18"/>
          <w:lang w:eastAsia="zh-CN"/>
        </w:rPr>
        <w:t xml:space="preserve">is </w:t>
      </w:r>
      <w:r w:rsidR="00952D96" w:rsidRPr="000A12D8">
        <w:rPr>
          <w:rFonts w:eastAsia="宋体" w:hint="eastAsia"/>
          <w:b/>
          <w:bCs/>
          <w:sz w:val="22"/>
          <w:szCs w:val="18"/>
          <w:lang w:eastAsia="zh-CN"/>
        </w:rPr>
        <w:t xml:space="preserve">0.95-1.62 dB when the </w:t>
      </w:r>
      <w:r w:rsidR="00952D96" w:rsidRPr="000A12D8">
        <w:rPr>
          <w:rFonts w:eastAsia="宋体"/>
          <w:b/>
          <w:bCs/>
          <w:sz w:val="22"/>
          <w:szCs w:val="18"/>
          <w:lang w:eastAsia="zh-CN"/>
        </w:rPr>
        <w:t>prediction</w:t>
      </w:r>
      <w:r w:rsidR="00952D96" w:rsidRPr="000A12D8">
        <w:rPr>
          <w:rFonts w:eastAsia="宋体" w:hint="eastAsia"/>
          <w:b/>
          <w:bCs/>
          <w:sz w:val="22"/>
          <w:szCs w:val="18"/>
          <w:lang w:eastAsia="zh-CN"/>
        </w:rPr>
        <w:t xml:space="preserve"> window is 400 </w:t>
      </w:r>
      <w:proofErr w:type="spellStart"/>
      <w:r w:rsidR="00952D96" w:rsidRPr="000A12D8">
        <w:rPr>
          <w:rFonts w:eastAsia="宋体" w:hint="eastAsia"/>
          <w:b/>
          <w:bCs/>
          <w:sz w:val="22"/>
          <w:szCs w:val="18"/>
          <w:lang w:eastAsia="zh-CN"/>
        </w:rPr>
        <w:t>ms</w:t>
      </w:r>
      <w:proofErr w:type="spellEnd"/>
      <w:r w:rsidR="00952D96" w:rsidRPr="000A12D8">
        <w:rPr>
          <w:rFonts w:eastAsia="宋体" w:hint="eastAsia"/>
          <w:b/>
          <w:bCs/>
          <w:sz w:val="22"/>
          <w:szCs w:val="18"/>
          <w:lang w:eastAsia="zh-CN"/>
        </w:rPr>
        <w:t>. The best performance (0.95 dB) is</w:t>
      </w:r>
      <w:r w:rsidR="004E069C">
        <w:rPr>
          <w:rFonts w:eastAsia="宋体" w:hint="eastAsia"/>
          <w:b/>
          <w:bCs/>
          <w:sz w:val="22"/>
          <w:szCs w:val="18"/>
          <w:lang w:eastAsia="zh-CN"/>
        </w:rPr>
        <w:t xml:space="preserve"> </w:t>
      </w:r>
      <w:r w:rsidR="00952D96" w:rsidRPr="000A12D8">
        <w:rPr>
          <w:rFonts w:eastAsia="宋体" w:hint="eastAsia"/>
          <w:b/>
          <w:bCs/>
          <w:sz w:val="22"/>
          <w:szCs w:val="18"/>
          <w:lang w:eastAsia="zh-CN"/>
        </w:rPr>
        <w:t>achieved with Case 3.</w:t>
      </w:r>
      <w:r w:rsidR="007A001D" w:rsidRPr="000A12D8">
        <w:rPr>
          <w:rFonts w:eastAsia="宋体" w:hint="eastAsia"/>
          <w:b/>
          <w:bCs/>
          <w:sz w:val="22"/>
          <w:szCs w:val="18"/>
          <w:lang w:eastAsia="zh-CN"/>
        </w:rPr>
        <w:t xml:space="preserve"> </w:t>
      </w:r>
      <w:r w:rsidR="007A001D" w:rsidRPr="000A12D8">
        <w:rPr>
          <w:rFonts w:eastAsia="宋体"/>
          <w:b/>
          <w:bCs/>
          <w:sz w:val="22"/>
          <w:szCs w:val="18"/>
          <w:lang w:eastAsia="zh-CN"/>
        </w:rPr>
        <w:t>The</w:t>
      </w:r>
      <w:r w:rsidR="007A001D" w:rsidRPr="000A12D8">
        <w:rPr>
          <w:rFonts w:eastAsia="宋体" w:hint="eastAsia"/>
          <w:b/>
          <w:bCs/>
          <w:sz w:val="22"/>
          <w:szCs w:val="18"/>
          <w:lang w:eastAsia="zh-CN"/>
        </w:rPr>
        <w:t xml:space="preserve"> AI/ML predictors can predict the </w:t>
      </w:r>
      <w:r w:rsidR="00C817D7" w:rsidRPr="000A12D8">
        <w:rPr>
          <w:rFonts w:eastAsia="宋体" w:hint="eastAsia"/>
          <w:b/>
          <w:bCs/>
          <w:sz w:val="22"/>
          <w:szCs w:val="18"/>
          <w:lang w:eastAsia="zh-CN"/>
        </w:rPr>
        <w:t xml:space="preserve">RSRP of future </w:t>
      </w:r>
      <w:r w:rsidR="00C817D7" w:rsidRPr="000A12D8">
        <w:rPr>
          <w:rFonts w:eastAsia="宋体"/>
          <w:b/>
          <w:bCs/>
          <w:sz w:val="22"/>
          <w:szCs w:val="18"/>
          <w:lang w:eastAsia="zh-CN"/>
        </w:rPr>
        <w:t>measurement</w:t>
      </w:r>
      <w:r w:rsidR="00C817D7" w:rsidRPr="000A12D8">
        <w:rPr>
          <w:rFonts w:eastAsia="宋体" w:hint="eastAsia"/>
          <w:b/>
          <w:bCs/>
          <w:sz w:val="22"/>
          <w:szCs w:val="18"/>
          <w:lang w:eastAsia="zh-CN"/>
        </w:rPr>
        <w:t xml:space="preserve"> instances based on several historical</w:t>
      </w:r>
      <w:r w:rsidR="000A12D8" w:rsidRPr="000A12D8">
        <w:rPr>
          <w:rFonts w:eastAsia="宋体" w:hint="eastAsia"/>
          <w:b/>
          <w:bCs/>
          <w:sz w:val="22"/>
          <w:szCs w:val="18"/>
          <w:lang w:eastAsia="zh-CN"/>
        </w:rPr>
        <w:t xml:space="preserve"> ones.</w:t>
      </w:r>
    </w:p>
    <w:p w14:paraId="311375B6" w14:textId="7097C213" w:rsidR="00952D96" w:rsidRPr="004E069C" w:rsidRDefault="00952D96" w:rsidP="00A116B8">
      <w:pPr>
        <w:pStyle w:val="aff9"/>
        <w:numPr>
          <w:ilvl w:val="0"/>
          <w:numId w:val="47"/>
        </w:numPr>
        <w:ind w:leftChars="0"/>
        <w:rPr>
          <w:rFonts w:eastAsia="宋体"/>
          <w:b/>
          <w:bCs/>
          <w:sz w:val="22"/>
          <w:szCs w:val="18"/>
          <w:lang w:eastAsia="zh-CN"/>
        </w:rPr>
      </w:pPr>
      <w:r w:rsidRPr="004E069C">
        <w:rPr>
          <w:rFonts w:eastAsia="宋体" w:hint="eastAsia"/>
          <w:b/>
          <w:bCs/>
          <w:sz w:val="22"/>
          <w:szCs w:val="18"/>
          <w:lang w:eastAsia="zh-CN"/>
        </w:rPr>
        <w:t xml:space="preserve">When the </w:t>
      </w:r>
      <w:r w:rsidR="007A001D" w:rsidRPr="004E069C">
        <w:rPr>
          <w:rFonts w:eastAsia="宋体" w:hint="eastAsia"/>
          <w:b/>
          <w:bCs/>
          <w:sz w:val="22"/>
          <w:szCs w:val="18"/>
          <w:lang w:eastAsia="zh-CN"/>
        </w:rPr>
        <w:t>prediction distance is enlarged, the</w:t>
      </w:r>
      <w:r w:rsidR="0020786B" w:rsidRPr="004E069C">
        <w:rPr>
          <w:rFonts w:eastAsia="宋体" w:hint="eastAsia"/>
          <w:b/>
          <w:bCs/>
          <w:sz w:val="22"/>
          <w:szCs w:val="18"/>
          <w:lang w:eastAsia="zh-CN"/>
        </w:rPr>
        <w:t xml:space="preserve"> prediction accuracy is degenerated. T</w:t>
      </w:r>
      <w:r w:rsidR="0020786B" w:rsidRPr="004E069C">
        <w:rPr>
          <w:rFonts w:eastAsia="宋体"/>
          <w:b/>
          <w:bCs/>
          <w:sz w:val="22"/>
          <w:szCs w:val="18"/>
          <w:lang w:eastAsia="zh-CN"/>
        </w:rPr>
        <w:t>h</w:t>
      </w:r>
      <w:r w:rsidR="0020786B" w:rsidRPr="004E069C">
        <w:rPr>
          <w:rFonts w:eastAsia="宋体" w:hint="eastAsia"/>
          <w:b/>
          <w:bCs/>
          <w:sz w:val="22"/>
          <w:szCs w:val="18"/>
          <w:lang w:eastAsia="zh-CN"/>
        </w:rPr>
        <w:t xml:space="preserve">e average </w:t>
      </w:r>
      <w:r w:rsidR="005C388E" w:rsidRPr="004E069C">
        <w:rPr>
          <w:rFonts w:eastAsia="宋体" w:hint="eastAsia"/>
          <w:b/>
          <w:bCs/>
          <w:sz w:val="22"/>
          <w:szCs w:val="18"/>
          <w:lang w:eastAsia="zh-CN"/>
        </w:rPr>
        <w:t xml:space="preserve">RSRP difference is 1.55 dB when the prediction distance is 2 sec, which is also achieved by Case 3. </w:t>
      </w:r>
    </w:p>
    <w:p w14:paraId="0E0E85D6" w14:textId="16F1438A" w:rsidR="001E71AD" w:rsidRPr="001E71AD" w:rsidRDefault="001E71AD" w:rsidP="001E71AD">
      <w:pPr>
        <w:pStyle w:val="7"/>
        <w:rPr>
          <w:rFonts w:eastAsia="宋体"/>
          <w:lang w:val="en-US" w:eastAsia="zh-CN"/>
        </w:rPr>
      </w:pPr>
      <w:r>
        <w:rPr>
          <w:rFonts w:eastAsia="宋体" w:hint="eastAsia"/>
          <w:lang w:val="en-US" w:eastAsia="zh-CN"/>
        </w:rPr>
        <w:t>3</w:t>
      </w:r>
      <w:r>
        <w:rPr>
          <w:rFonts w:hint="eastAsia"/>
          <w:lang w:val="en-US" w:eastAsia="zh-CN"/>
        </w:rPr>
        <w:t>.</w:t>
      </w:r>
      <w:r>
        <w:rPr>
          <w:rFonts w:eastAsia="宋体" w:hint="eastAsia"/>
          <w:lang w:val="en-US" w:eastAsia="zh-CN"/>
        </w:rPr>
        <w:t>4</w:t>
      </w:r>
      <w:r>
        <w:rPr>
          <w:rFonts w:hint="eastAsia"/>
          <w:lang w:val="en-US" w:eastAsia="zh-CN"/>
        </w:rPr>
        <w:t xml:space="preserve"> </w:t>
      </w:r>
      <w:r w:rsidRPr="006A3C8D">
        <w:rPr>
          <w:rFonts w:hint="eastAsia"/>
          <w:lang w:val="en-US" w:eastAsia="zh-CN"/>
        </w:rPr>
        <w:t>S</w:t>
      </w:r>
      <w:r>
        <w:rPr>
          <w:rFonts w:eastAsia="宋体" w:hint="eastAsia"/>
          <w:lang w:val="en-US" w:eastAsia="zh-CN"/>
        </w:rPr>
        <w:t>ummary of the evaluations</w:t>
      </w:r>
    </w:p>
    <w:p w14:paraId="1FA8F15C" w14:textId="22D0AE79" w:rsidR="009806D6" w:rsidRDefault="009806D6" w:rsidP="00574158">
      <w:pPr>
        <w:ind w:firstLine="216"/>
        <w:rPr>
          <w:rFonts w:eastAsia="宋体"/>
          <w:sz w:val="22"/>
          <w:szCs w:val="18"/>
          <w:lang w:val="en-US" w:eastAsia="zh-CN"/>
        </w:rPr>
      </w:pPr>
      <w:r>
        <w:rPr>
          <w:rFonts w:eastAsia="宋体" w:hint="eastAsia"/>
          <w:sz w:val="22"/>
          <w:szCs w:val="18"/>
          <w:lang w:val="en-US" w:eastAsia="zh-CN"/>
        </w:rPr>
        <w:t>Our observation</w:t>
      </w:r>
      <w:r w:rsidR="00BB2B99">
        <w:rPr>
          <w:rFonts w:eastAsia="宋体" w:hint="eastAsia"/>
          <w:sz w:val="22"/>
          <w:szCs w:val="18"/>
          <w:lang w:val="en-US" w:eastAsia="zh-CN"/>
        </w:rPr>
        <w:t xml:space="preserve">s for all 3 high-priority scenarios are </w:t>
      </w:r>
      <w:r w:rsidR="00BB2B99">
        <w:rPr>
          <w:rFonts w:eastAsia="宋体"/>
          <w:sz w:val="22"/>
          <w:szCs w:val="18"/>
          <w:lang w:val="en-US" w:eastAsia="zh-CN"/>
        </w:rPr>
        <w:t>summarized</w:t>
      </w:r>
      <w:r w:rsidR="00BB2B99">
        <w:rPr>
          <w:rFonts w:eastAsia="宋体" w:hint="eastAsia"/>
          <w:sz w:val="22"/>
          <w:szCs w:val="18"/>
          <w:lang w:val="en-US" w:eastAsia="zh-CN"/>
        </w:rPr>
        <w:t xml:space="preserve"> as the following,</w:t>
      </w:r>
    </w:p>
    <w:p w14:paraId="4A1C59C0" w14:textId="657F69E9" w:rsidR="00BB2B99" w:rsidRPr="000A12D8" w:rsidRDefault="00BB2B99" w:rsidP="00BB2B99">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sidR="00806980">
        <w:rPr>
          <w:rFonts w:eastAsia="宋体" w:hint="eastAsia"/>
          <w:b/>
          <w:bCs/>
          <w:sz w:val="22"/>
          <w:szCs w:val="18"/>
          <w:u w:val="single"/>
          <w:lang w:eastAsia="zh-CN"/>
        </w:rPr>
        <w:t>4</w:t>
      </w:r>
    </w:p>
    <w:p w14:paraId="2A67D80C" w14:textId="098A3EC4" w:rsidR="008E1A62" w:rsidRDefault="0017456F" w:rsidP="00BB2B99">
      <w:pPr>
        <w:pStyle w:val="aff9"/>
        <w:numPr>
          <w:ilvl w:val="0"/>
          <w:numId w:val="47"/>
        </w:numPr>
        <w:ind w:leftChars="0"/>
        <w:rPr>
          <w:rFonts w:eastAsia="宋体"/>
          <w:b/>
          <w:bCs/>
          <w:sz w:val="22"/>
          <w:szCs w:val="18"/>
          <w:lang w:eastAsia="zh-CN"/>
        </w:rPr>
      </w:pPr>
      <w:r>
        <w:rPr>
          <w:rFonts w:eastAsia="宋体" w:hint="eastAsia"/>
          <w:b/>
          <w:bCs/>
          <w:sz w:val="22"/>
          <w:szCs w:val="18"/>
          <w:lang w:eastAsia="zh-CN"/>
        </w:rPr>
        <w:t xml:space="preserve">For Scenario 2, Scenario 3, and Scenario 4 with </w:t>
      </w:r>
      <w:r w:rsidR="00636F4D">
        <w:rPr>
          <w:rFonts w:eastAsia="宋体" w:hint="eastAsia"/>
          <w:b/>
          <w:bCs/>
          <w:sz w:val="22"/>
          <w:szCs w:val="18"/>
          <w:lang w:eastAsia="zh-CN"/>
        </w:rPr>
        <w:t xml:space="preserve">a </w:t>
      </w:r>
      <w:r>
        <w:rPr>
          <w:rFonts w:eastAsia="宋体" w:hint="eastAsia"/>
          <w:b/>
          <w:bCs/>
          <w:sz w:val="22"/>
          <w:szCs w:val="18"/>
          <w:lang w:eastAsia="zh-CN"/>
        </w:rPr>
        <w:t xml:space="preserve">400 </w:t>
      </w:r>
      <w:proofErr w:type="spellStart"/>
      <w:r>
        <w:rPr>
          <w:rFonts w:eastAsia="宋体" w:hint="eastAsia"/>
          <w:b/>
          <w:bCs/>
          <w:sz w:val="22"/>
          <w:szCs w:val="18"/>
          <w:lang w:eastAsia="zh-CN"/>
        </w:rPr>
        <w:t>ms</w:t>
      </w:r>
      <w:proofErr w:type="spellEnd"/>
      <w:r>
        <w:rPr>
          <w:rFonts w:eastAsia="宋体" w:hint="eastAsia"/>
          <w:b/>
          <w:bCs/>
          <w:sz w:val="22"/>
          <w:szCs w:val="18"/>
          <w:lang w:eastAsia="zh-CN"/>
        </w:rPr>
        <w:t xml:space="preserve"> </w:t>
      </w:r>
      <w:r>
        <w:rPr>
          <w:rFonts w:eastAsia="宋体"/>
          <w:b/>
          <w:bCs/>
          <w:sz w:val="22"/>
          <w:szCs w:val="18"/>
          <w:lang w:eastAsia="zh-CN"/>
        </w:rPr>
        <w:t>prediction</w:t>
      </w:r>
      <w:r>
        <w:rPr>
          <w:rFonts w:eastAsia="宋体" w:hint="eastAsia"/>
          <w:b/>
          <w:bCs/>
          <w:sz w:val="22"/>
          <w:szCs w:val="18"/>
          <w:lang w:eastAsia="zh-CN"/>
        </w:rPr>
        <w:t xml:space="preserve"> window, the </w:t>
      </w:r>
      <w:r w:rsidR="00447FF4">
        <w:rPr>
          <w:rFonts w:eastAsia="宋体" w:hint="eastAsia"/>
          <w:b/>
          <w:bCs/>
          <w:sz w:val="22"/>
          <w:szCs w:val="18"/>
          <w:lang w:eastAsia="zh-CN"/>
        </w:rPr>
        <w:t xml:space="preserve">accuracy of the AI/ML predictions can be less than 1 </w:t>
      </w:r>
      <w:proofErr w:type="spellStart"/>
      <w:r w:rsidR="00447FF4">
        <w:rPr>
          <w:rFonts w:eastAsia="宋体" w:hint="eastAsia"/>
          <w:b/>
          <w:bCs/>
          <w:sz w:val="22"/>
          <w:szCs w:val="18"/>
          <w:lang w:eastAsia="zh-CN"/>
        </w:rPr>
        <w:t>dB.</w:t>
      </w:r>
      <w:proofErr w:type="spellEnd"/>
    </w:p>
    <w:p w14:paraId="4400932F" w14:textId="4E8F72FA" w:rsidR="00BB2B99" w:rsidRDefault="008E1A62" w:rsidP="00BB2B99">
      <w:pPr>
        <w:pStyle w:val="aff9"/>
        <w:numPr>
          <w:ilvl w:val="0"/>
          <w:numId w:val="47"/>
        </w:numPr>
        <w:ind w:leftChars="0"/>
        <w:rPr>
          <w:rFonts w:eastAsia="宋体"/>
          <w:b/>
          <w:bCs/>
          <w:sz w:val="22"/>
          <w:szCs w:val="18"/>
          <w:lang w:eastAsia="zh-CN"/>
        </w:rPr>
      </w:pPr>
      <w:r>
        <w:rPr>
          <w:rFonts w:eastAsia="宋体" w:hint="eastAsia"/>
          <w:b/>
          <w:bCs/>
          <w:sz w:val="22"/>
          <w:szCs w:val="18"/>
          <w:lang w:eastAsia="zh-CN"/>
        </w:rPr>
        <w:t xml:space="preserve">Regarding 3 cases with different inputs and outputs, Case 3 outperforms the others for all 3 </w:t>
      </w:r>
      <w:r w:rsidR="00636F4D">
        <w:rPr>
          <w:rFonts w:eastAsia="宋体"/>
          <w:b/>
          <w:bCs/>
          <w:sz w:val="22"/>
          <w:szCs w:val="18"/>
          <w:lang w:eastAsia="zh-CN"/>
        </w:rPr>
        <w:t>scenarios</w:t>
      </w:r>
      <w:r>
        <w:rPr>
          <w:rFonts w:eastAsia="宋体" w:hint="eastAsia"/>
          <w:b/>
          <w:bCs/>
          <w:sz w:val="22"/>
          <w:szCs w:val="18"/>
          <w:lang w:eastAsia="zh-CN"/>
        </w:rPr>
        <w:t>.</w:t>
      </w:r>
    </w:p>
    <w:p w14:paraId="1787FD89" w14:textId="7B17AA5A" w:rsidR="00636F4D" w:rsidRDefault="005A5C6F" w:rsidP="00636F4D">
      <w:pPr>
        <w:pStyle w:val="aff9"/>
        <w:numPr>
          <w:ilvl w:val="1"/>
          <w:numId w:val="47"/>
        </w:numPr>
        <w:ind w:leftChars="0"/>
        <w:rPr>
          <w:rFonts w:eastAsia="宋体"/>
          <w:b/>
          <w:bCs/>
          <w:sz w:val="22"/>
          <w:szCs w:val="18"/>
          <w:lang w:eastAsia="zh-CN"/>
        </w:rPr>
      </w:pPr>
      <w:r>
        <w:rPr>
          <w:rFonts w:eastAsia="宋体" w:hint="eastAsia"/>
          <w:b/>
          <w:bCs/>
          <w:sz w:val="22"/>
          <w:szCs w:val="18"/>
          <w:lang w:eastAsia="zh-CN"/>
        </w:rPr>
        <w:t xml:space="preserve">The Layer 1 measurement </w:t>
      </w:r>
      <w:r>
        <w:rPr>
          <w:rFonts w:eastAsia="宋体"/>
          <w:b/>
          <w:bCs/>
          <w:sz w:val="22"/>
          <w:szCs w:val="18"/>
          <w:lang w:eastAsia="zh-CN"/>
        </w:rPr>
        <w:t>results</w:t>
      </w:r>
      <w:r>
        <w:rPr>
          <w:rFonts w:eastAsia="宋体" w:hint="eastAsia"/>
          <w:b/>
          <w:bCs/>
          <w:sz w:val="22"/>
          <w:szCs w:val="18"/>
          <w:lang w:eastAsia="zh-CN"/>
        </w:rPr>
        <w:t xml:space="preserve"> are more informative as the inputs to the AI/ML models</w:t>
      </w:r>
      <w:r w:rsidR="00FF7379">
        <w:rPr>
          <w:rFonts w:eastAsia="宋体" w:hint="eastAsia"/>
          <w:b/>
          <w:bCs/>
          <w:sz w:val="22"/>
          <w:szCs w:val="18"/>
          <w:lang w:eastAsia="zh-CN"/>
        </w:rPr>
        <w:t>, while the Layer 3 filter</w:t>
      </w:r>
      <w:r w:rsidR="00A03506">
        <w:rPr>
          <w:rFonts w:eastAsia="宋体" w:hint="eastAsia"/>
          <w:b/>
          <w:bCs/>
          <w:sz w:val="22"/>
          <w:szCs w:val="18"/>
          <w:lang w:eastAsia="zh-CN"/>
        </w:rPr>
        <w:t xml:space="preserve">ing may filter some information out </w:t>
      </w:r>
      <w:r w:rsidR="00E46E46">
        <w:rPr>
          <w:rFonts w:eastAsia="宋体" w:hint="eastAsia"/>
          <w:b/>
          <w:bCs/>
          <w:sz w:val="22"/>
          <w:szCs w:val="18"/>
          <w:lang w:eastAsia="zh-CN"/>
        </w:rPr>
        <w:t>from</w:t>
      </w:r>
      <w:r w:rsidR="00A03506">
        <w:rPr>
          <w:rFonts w:eastAsia="宋体" w:hint="eastAsia"/>
          <w:b/>
          <w:bCs/>
          <w:sz w:val="22"/>
          <w:szCs w:val="18"/>
          <w:lang w:eastAsia="zh-CN"/>
        </w:rPr>
        <w:t xml:space="preserve"> the data</w:t>
      </w:r>
      <w:r>
        <w:rPr>
          <w:rFonts w:eastAsia="宋体" w:hint="eastAsia"/>
          <w:b/>
          <w:bCs/>
          <w:sz w:val="22"/>
          <w:szCs w:val="18"/>
          <w:lang w:eastAsia="zh-CN"/>
        </w:rPr>
        <w:t>.</w:t>
      </w:r>
    </w:p>
    <w:p w14:paraId="39687C9D" w14:textId="70FBF7C8" w:rsidR="005A5C6F" w:rsidRPr="00BB2B99" w:rsidRDefault="00E36C01" w:rsidP="00636F4D">
      <w:pPr>
        <w:pStyle w:val="aff9"/>
        <w:numPr>
          <w:ilvl w:val="1"/>
          <w:numId w:val="47"/>
        </w:numPr>
        <w:ind w:leftChars="0"/>
        <w:rPr>
          <w:rFonts w:eastAsia="宋体"/>
          <w:b/>
          <w:bCs/>
          <w:sz w:val="22"/>
          <w:szCs w:val="18"/>
          <w:lang w:eastAsia="zh-CN"/>
        </w:rPr>
      </w:pPr>
      <w:r>
        <w:rPr>
          <w:rFonts w:eastAsia="宋体" w:hint="eastAsia"/>
          <w:b/>
          <w:bCs/>
          <w:sz w:val="22"/>
          <w:szCs w:val="18"/>
          <w:lang w:eastAsia="zh-CN"/>
        </w:rPr>
        <w:t xml:space="preserve">It </w:t>
      </w:r>
      <w:r w:rsidR="00334AF1">
        <w:rPr>
          <w:rFonts w:eastAsia="宋体"/>
          <w:b/>
          <w:bCs/>
          <w:sz w:val="22"/>
          <w:szCs w:val="18"/>
          <w:lang w:eastAsia="zh-CN"/>
        </w:rPr>
        <w:t xml:space="preserve">reduces the complexity of the learning </w:t>
      </w:r>
      <w:r w:rsidR="00F12E92">
        <w:rPr>
          <w:rFonts w:eastAsia="宋体"/>
          <w:b/>
          <w:bCs/>
          <w:sz w:val="22"/>
          <w:szCs w:val="18"/>
          <w:lang w:eastAsia="zh-CN"/>
        </w:rPr>
        <w:t>by letting</w:t>
      </w:r>
      <w:r w:rsidR="00334AF1">
        <w:rPr>
          <w:rFonts w:eastAsia="宋体"/>
          <w:b/>
          <w:bCs/>
          <w:sz w:val="22"/>
          <w:szCs w:val="18"/>
          <w:lang w:eastAsia="zh-CN"/>
        </w:rPr>
        <w:t xml:space="preserve"> the AI/ML model learn the final Layer 3 </w:t>
      </w:r>
      <w:r w:rsidR="00866457">
        <w:rPr>
          <w:rFonts w:eastAsia="宋体" w:hint="eastAsia"/>
          <w:b/>
          <w:bCs/>
          <w:sz w:val="22"/>
          <w:szCs w:val="18"/>
          <w:lang w:eastAsia="zh-CN"/>
        </w:rPr>
        <w:t>output</w:t>
      </w:r>
      <w:r w:rsidR="00334AF1">
        <w:rPr>
          <w:rFonts w:eastAsia="宋体"/>
          <w:b/>
          <w:bCs/>
          <w:sz w:val="22"/>
          <w:szCs w:val="18"/>
          <w:lang w:eastAsia="zh-CN"/>
        </w:rPr>
        <w:t>s</w:t>
      </w:r>
      <w:r w:rsidR="00E764A4">
        <w:rPr>
          <w:rFonts w:eastAsia="宋体" w:hint="eastAsia"/>
          <w:b/>
          <w:bCs/>
          <w:sz w:val="22"/>
          <w:szCs w:val="18"/>
          <w:lang w:eastAsia="zh-CN"/>
        </w:rPr>
        <w:t xml:space="preserve"> instead of the </w:t>
      </w:r>
      <w:r w:rsidR="00CB589F">
        <w:rPr>
          <w:rFonts w:eastAsia="宋体" w:hint="eastAsia"/>
          <w:b/>
          <w:bCs/>
          <w:sz w:val="22"/>
          <w:szCs w:val="18"/>
          <w:lang w:eastAsia="zh-CN"/>
        </w:rPr>
        <w:t xml:space="preserve">more complex </w:t>
      </w:r>
      <w:r w:rsidR="00E764A4">
        <w:rPr>
          <w:rFonts w:eastAsia="宋体" w:hint="eastAsia"/>
          <w:b/>
          <w:bCs/>
          <w:sz w:val="22"/>
          <w:szCs w:val="18"/>
          <w:lang w:eastAsia="zh-CN"/>
        </w:rPr>
        <w:t>intermediate Layer 1 results.</w:t>
      </w:r>
    </w:p>
    <w:p w14:paraId="1171AC84" w14:textId="02CA195E" w:rsidR="009D178F" w:rsidRDefault="00190910" w:rsidP="009806D6">
      <w:pPr>
        <w:rPr>
          <w:rFonts w:eastAsia="宋体"/>
          <w:sz w:val="22"/>
          <w:szCs w:val="18"/>
          <w:lang w:val="en-US" w:eastAsia="zh-CN"/>
        </w:rPr>
      </w:pPr>
      <w:r>
        <w:rPr>
          <w:rFonts w:eastAsia="宋体" w:hint="eastAsia"/>
          <w:sz w:val="22"/>
          <w:szCs w:val="18"/>
          <w:lang w:val="en-US" w:eastAsia="zh-CN"/>
        </w:rPr>
        <w:t xml:space="preserve">Based on our evaluation </w:t>
      </w:r>
      <w:r w:rsidR="00CF78F7">
        <w:rPr>
          <w:rFonts w:eastAsia="宋体"/>
          <w:sz w:val="22"/>
          <w:szCs w:val="18"/>
          <w:lang w:val="en-US" w:eastAsia="zh-CN"/>
        </w:rPr>
        <w:t xml:space="preserve">of these three scenarios, we observed that the AI/ML-based predictors </w:t>
      </w:r>
      <w:r w:rsidR="00715BA9">
        <w:rPr>
          <w:rFonts w:eastAsia="宋体" w:hint="eastAsia"/>
          <w:sz w:val="22"/>
          <w:szCs w:val="18"/>
          <w:lang w:val="en-US" w:eastAsia="zh-CN"/>
        </w:rPr>
        <w:t>generate</w:t>
      </w:r>
      <w:r w:rsidR="00CF78F7">
        <w:rPr>
          <w:rFonts w:eastAsia="宋体"/>
          <w:sz w:val="22"/>
          <w:szCs w:val="18"/>
          <w:lang w:val="en-US" w:eastAsia="zh-CN"/>
        </w:rPr>
        <w:t xml:space="preserve"> predictions with enough accuracy to motivate </w:t>
      </w:r>
      <w:r w:rsidR="00CF78F7">
        <w:rPr>
          <w:rFonts w:eastAsia="宋体" w:hint="eastAsia"/>
          <w:sz w:val="22"/>
          <w:szCs w:val="18"/>
          <w:lang w:val="en-US" w:eastAsia="zh-CN"/>
        </w:rPr>
        <w:t>further studies</w:t>
      </w:r>
      <w:r w:rsidR="0080745A">
        <w:rPr>
          <w:rFonts w:eastAsia="宋体" w:hint="eastAsia"/>
          <w:sz w:val="22"/>
          <w:szCs w:val="18"/>
          <w:lang w:val="en-US" w:eastAsia="zh-CN"/>
        </w:rPr>
        <w:t xml:space="preserve">, which will be discussed in our contributions </w:t>
      </w:r>
      <w:r w:rsidR="00604460">
        <w:rPr>
          <w:rFonts w:eastAsia="宋体" w:hint="eastAsia"/>
          <w:sz w:val="22"/>
          <w:szCs w:val="18"/>
          <w:lang w:val="en-US" w:eastAsia="zh-CN"/>
        </w:rPr>
        <w:t xml:space="preserve">for </w:t>
      </w:r>
      <w:r w:rsidR="0080745A">
        <w:rPr>
          <w:rFonts w:eastAsia="宋体" w:hint="eastAsia"/>
          <w:sz w:val="22"/>
          <w:szCs w:val="18"/>
          <w:lang w:val="en-US" w:eastAsia="zh-CN"/>
        </w:rPr>
        <w:t>Session 8.3.2.2.</w:t>
      </w:r>
      <w:r w:rsidR="00574158">
        <w:rPr>
          <w:rFonts w:eastAsia="宋体" w:hint="eastAsia"/>
          <w:sz w:val="22"/>
          <w:szCs w:val="18"/>
          <w:lang w:val="en-US" w:eastAsia="zh-CN"/>
        </w:rPr>
        <w:t xml:space="preserve"> We have the following proposals,</w:t>
      </w:r>
    </w:p>
    <w:p w14:paraId="4A92BB24" w14:textId="3ECA9F68" w:rsidR="00574158" w:rsidRPr="009E1928" w:rsidRDefault="00574158" w:rsidP="00574158">
      <w:pPr>
        <w:rPr>
          <w:rFonts w:eastAsia="宋体"/>
          <w:b/>
          <w:bCs/>
          <w:sz w:val="22"/>
          <w:szCs w:val="18"/>
          <w:u w:val="single"/>
          <w:lang w:val="en-US" w:eastAsia="zh-CN"/>
        </w:rPr>
      </w:pPr>
      <w:r w:rsidRPr="009E1928">
        <w:rPr>
          <w:rFonts w:eastAsia="宋体" w:hint="eastAsia"/>
          <w:b/>
          <w:bCs/>
          <w:sz w:val="22"/>
          <w:szCs w:val="18"/>
          <w:u w:val="single"/>
          <w:lang w:val="en-US" w:eastAsia="zh-CN"/>
        </w:rPr>
        <w:t>Proposal 1</w:t>
      </w:r>
    </w:p>
    <w:p w14:paraId="34415A5B" w14:textId="6C2D84E5" w:rsidR="00574158" w:rsidRPr="009E1928" w:rsidRDefault="00933929" w:rsidP="00175F59">
      <w:pPr>
        <w:pStyle w:val="aff9"/>
        <w:numPr>
          <w:ilvl w:val="0"/>
          <w:numId w:val="48"/>
        </w:numPr>
        <w:ind w:leftChars="0"/>
        <w:rPr>
          <w:rFonts w:eastAsia="宋体"/>
          <w:b/>
          <w:bCs/>
          <w:sz w:val="22"/>
          <w:szCs w:val="18"/>
          <w:lang w:val="en-US" w:eastAsia="zh-CN"/>
        </w:rPr>
      </w:pPr>
      <w:r>
        <w:rPr>
          <w:rFonts w:eastAsia="宋体" w:hint="eastAsia"/>
          <w:b/>
          <w:bCs/>
          <w:sz w:val="22"/>
          <w:szCs w:val="18"/>
          <w:lang w:val="en-US" w:eastAsia="zh-CN"/>
        </w:rPr>
        <w:t>C</w:t>
      </w:r>
      <w:r w:rsidR="00175F59" w:rsidRPr="009E1928">
        <w:rPr>
          <w:rFonts w:eastAsia="宋体" w:hint="eastAsia"/>
          <w:b/>
          <w:bCs/>
          <w:sz w:val="22"/>
          <w:szCs w:val="18"/>
          <w:lang w:val="en-US" w:eastAsia="zh-CN"/>
        </w:rPr>
        <w:t>onclude that the AI/</w:t>
      </w:r>
      <w:r w:rsidR="00EA6B90" w:rsidRPr="009E1928">
        <w:rPr>
          <w:rFonts w:eastAsia="宋体"/>
          <w:b/>
          <w:bCs/>
          <w:sz w:val="22"/>
          <w:szCs w:val="18"/>
          <w:lang w:val="en-US" w:eastAsia="zh-CN"/>
        </w:rPr>
        <w:t xml:space="preserve">ML-based RRM measurement predictions for all three high-priority scenarios are accurate enough </w:t>
      </w:r>
      <w:r w:rsidR="00507727">
        <w:rPr>
          <w:rFonts w:eastAsia="宋体"/>
          <w:b/>
          <w:bCs/>
          <w:sz w:val="22"/>
          <w:szCs w:val="18"/>
          <w:lang w:val="en-US" w:eastAsia="zh-CN"/>
        </w:rPr>
        <w:t>to promote</w:t>
      </w:r>
      <w:r w:rsidR="00EA6B90" w:rsidRPr="009E1928">
        <w:rPr>
          <w:rFonts w:eastAsia="宋体"/>
          <w:b/>
          <w:bCs/>
          <w:sz w:val="22"/>
          <w:szCs w:val="18"/>
          <w:lang w:val="en-US" w:eastAsia="zh-CN"/>
        </w:rPr>
        <w:t xml:space="preserve"> next-stage</w:t>
      </w:r>
      <w:r w:rsidR="00175F59" w:rsidRPr="009E1928">
        <w:rPr>
          <w:rFonts w:eastAsia="宋体" w:hint="eastAsia"/>
          <w:b/>
          <w:bCs/>
          <w:sz w:val="22"/>
          <w:szCs w:val="18"/>
          <w:lang w:val="en-US" w:eastAsia="zh-CN"/>
        </w:rPr>
        <w:t xml:space="preserve"> studies.</w:t>
      </w:r>
    </w:p>
    <w:p w14:paraId="2F334691" w14:textId="0F93F62B" w:rsidR="00175F59" w:rsidRPr="009E1928" w:rsidRDefault="00873317" w:rsidP="00175F59">
      <w:pPr>
        <w:pStyle w:val="aff9"/>
        <w:numPr>
          <w:ilvl w:val="1"/>
          <w:numId w:val="48"/>
        </w:numPr>
        <w:ind w:leftChars="0"/>
        <w:rPr>
          <w:rFonts w:eastAsia="宋体"/>
          <w:b/>
          <w:bCs/>
          <w:sz w:val="22"/>
          <w:szCs w:val="18"/>
          <w:lang w:val="en-US" w:eastAsia="zh-CN"/>
        </w:rPr>
      </w:pPr>
      <w:r w:rsidRPr="009E1928">
        <w:rPr>
          <w:rFonts w:eastAsia="宋体" w:hint="eastAsia"/>
          <w:b/>
          <w:bCs/>
          <w:sz w:val="22"/>
          <w:szCs w:val="18"/>
          <w:lang w:val="en-US" w:eastAsia="zh-CN"/>
        </w:rPr>
        <w:t xml:space="preserve">Consider </w:t>
      </w:r>
      <w:r w:rsidR="00CF0C7A" w:rsidRPr="009E1928">
        <w:rPr>
          <w:rFonts w:eastAsia="宋体" w:hint="eastAsia"/>
          <w:b/>
          <w:bCs/>
          <w:sz w:val="22"/>
          <w:szCs w:val="18"/>
          <w:lang w:val="en-US" w:eastAsia="zh-CN"/>
        </w:rPr>
        <w:t>Case 3 (L1 beam-level RSRP to L3 cell-level RSRP) for future studies</w:t>
      </w:r>
      <w:r w:rsidR="00FA3BDE" w:rsidRPr="009E1928">
        <w:rPr>
          <w:rFonts w:eastAsia="宋体" w:hint="eastAsia"/>
          <w:b/>
          <w:bCs/>
          <w:sz w:val="22"/>
          <w:szCs w:val="18"/>
          <w:lang w:val="en-US" w:eastAsia="zh-CN"/>
        </w:rPr>
        <w:t xml:space="preserve"> based on the evaluations.</w:t>
      </w:r>
    </w:p>
    <w:p w14:paraId="3DD4F041" w14:textId="6CE7698F" w:rsidR="00FA3BDE" w:rsidRPr="009E1928" w:rsidRDefault="00FA3BDE" w:rsidP="00175F59">
      <w:pPr>
        <w:pStyle w:val="aff9"/>
        <w:numPr>
          <w:ilvl w:val="1"/>
          <w:numId w:val="48"/>
        </w:numPr>
        <w:ind w:leftChars="0"/>
        <w:rPr>
          <w:rFonts w:eastAsia="宋体"/>
          <w:b/>
          <w:bCs/>
          <w:sz w:val="22"/>
          <w:szCs w:val="18"/>
          <w:lang w:val="en-US" w:eastAsia="zh-CN"/>
        </w:rPr>
      </w:pPr>
      <w:r w:rsidRPr="009E1928">
        <w:rPr>
          <w:rFonts w:eastAsia="宋体" w:hint="eastAsia"/>
          <w:b/>
          <w:bCs/>
          <w:sz w:val="22"/>
          <w:szCs w:val="18"/>
          <w:lang w:val="en-US" w:eastAsia="zh-CN"/>
        </w:rPr>
        <w:t xml:space="preserve">FFS the </w:t>
      </w:r>
      <w:r w:rsidR="00B6522F">
        <w:rPr>
          <w:rFonts w:eastAsia="宋体" w:hint="eastAsia"/>
          <w:b/>
          <w:bCs/>
          <w:sz w:val="22"/>
          <w:szCs w:val="18"/>
          <w:lang w:val="en-US" w:eastAsia="zh-CN"/>
        </w:rPr>
        <w:t>details</w:t>
      </w:r>
      <w:r w:rsidRPr="009E1928">
        <w:rPr>
          <w:rFonts w:eastAsia="宋体" w:hint="eastAsia"/>
          <w:b/>
          <w:bCs/>
          <w:sz w:val="22"/>
          <w:szCs w:val="18"/>
          <w:lang w:val="en-US" w:eastAsia="zh-CN"/>
        </w:rPr>
        <w:t xml:space="preserve"> of the future studies</w:t>
      </w:r>
      <w:r w:rsidR="00DE6EF5" w:rsidRPr="009E1928">
        <w:rPr>
          <w:rFonts w:eastAsia="宋体" w:hint="eastAsia"/>
          <w:b/>
          <w:bCs/>
          <w:sz w:val="22"/>
          <w:szCs w:val="18"/>
          <w:lang w:val="en-US" w:eastAsia="zh-CN"/>
        </w:rPr>
        <w:t xml:space="preserve"> (in Session 8.3.2.2).</w:t>
      </w:r>
    </w:p>
    <w:p w14:paraId="74C688D0" w14:textId="3FED260D" w:rsidR="005B4611" w:rsidRPr="00AF0A0C" w:rsidRDefault="00E638F3"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2C0E4DF9" w14:textId="77777777" w:rsidR="00191E91" w:rsidRPr="009E1928" w:rsidRDefault="00191E91" w:rsidP="00191E91">
      <w:pPr>
        <w:rPr>
          <w:rFonts w:eastAsia="宋体"/>
          <w:b/>
          <w:bCs/>
          <w:sz w:val="22"/>
          <w:szCs w:val="18"/>
          <w:u w:val="single"/>
          <w:lang w:val="en-US" w:eastAsia="zh-CN"/>
        </w:rPr>
      </w:pPr>
      <w:r w:rsidRPr="009E1928">
        <w:rPr>
          <w:rFonts w:eastAsia="宋体" w:hint="eastAsia"/>
          <w:b/>
          <w:bCs/>
          <w:sz w:val="22"/>
          <w:szCs w:val="18"/>
          <w:u w:val="single"/>
          <w:lang w:val="en-US" w:eastAsia="zh-CN"/>
        </w:rPr>
        <w:t>Proposal 1</w:t>
      </w:r>
    </w:p>
    <w:p w14:paraId="3BD20447" w14:textId="1A748B8C" w:rsidR="00191E91" w:rsidRPr="009E1928" w:rsidRDefault="005B78E8" w:rsidP="00191E91">
      <w:pPr>
        <w:pStyle w:val="aff9"/>
        <w:numPr>
          <w:ilvl w:val="0"/>
          <w:numId w:val="48"/>
        </w:numPr>
        <w:ind w:leftChars="0"/>
        <w:rPr>
          <w:rFonts w:eastAsia="宋体"/>
          <w:b/>
          <w:bCs/>
          <w:sz w:val="22"/>
          <w:szCs w:val="18"/>
          <w:lang w:val="en-US" w:eastAsia="zh-CN"/>
        </w:rPr>
      </w:pPr>
      <w:r>
        <w:rPr>
          <w:rFonts w:eastAsia="宋体" w:hint="eastAsia"/>
          <w:b/>
          <w:bCs/>
          <w:sz w:val="22"/>
          <w:szCs w:val="18"/>
          <w:lang w:val="en-US" w:eastAsia="zh-CN"/>
        </w:rPr>
        <w:t>C</w:t>
      </w:r>
      <w:r w:rsidR="00191E91" w:rsidRPr="009E1928">
        <w:rPr>
          <w:rFonts w:eastAsia="宋体" w:hint="eastAsia"/>
          <w:b/>
          <w:bCs/>
          <w:sz w:val="22"/>
          <w:szCs w:val="18"/>
          <w:lang w:val="en-US" w:eastAsia="zh-CN"/>
        </w:rPr>
        <w:t>onclude that the AI/</w:t>
      </w:r>
      <w:r w:rsidR="00191E91" w:rsidRPr="009E1928">
        <w:rPr>
          <w:rFonts w:eastAsia="宋体"/>
          <w:b/>
          <w:bCs/>
          <w:sz w:val="22"/>
          <w:szCs w:val="18"/>
          <w:lang w:val="en-US" w:eastAsia="zh-CN"/>
        </w:rPr>
        <w:t xml:space="preserve">ML-based RRM measurement predictions for all three high-priority scenarios are accurate enough </w:t>
      </w:r>
      <w:r w:rsidR="00191E91">
        <w:rPr>
          <w:rFonts w:eastAsia="宋体"/>
          <w:b/>
          <w:bCs/>
          <w:sz w:val="22"/>
          <w:szCs w:val="18"/>
          <w:lang w:val="en-US" w:eastAsia="zh-CN"/>
        </w:rPr>
        <w:t>to promote</w:t>
      </w:r>
      <w:r w:rsidR="00191E91" w:rsidRPr="009E1928">
        <w:rPr>
          <w:rFonts w:eastAsia="宋体"/>
          <w:b/>
          <w:bCs/>
          <w:sz w:val="22"/>
          <w:szCs w:val="18"/>
          <w:lang w:val="en-US" w:eastAsia="zh-CN"/>
        </w:rPr>
        <w:t xml:space="preserve"> next-stage</w:t>
      </w:r>
      <w:r w:rsidR="00191E91" w:rsidRPr="009E1928">
        <w:rPr>
          <w:rFonts w:eastAsia="宋体" w:hint="eastAsia"/>
          <w:b/>
          <w:bCs/>
          <w:sz w:val="22"/>
          <w:szCs w:val="18"/>
          <w:lang w:val="en-US" w:eastAsia="zh-CN"/>
        </w:rPr>
        <w:t xml:space="preserve"> studies.</w:t>
      </w:r>
    </w:p>
    <w:p w14:paraId="02FAE1D4" w14:textId="77777777" w:rsidR="00191E91" w:rsidRPr="009E1928" w:rsidRDefault="00191E91" w:rsidP="00191E91">
      <w:pPr>
        <w:pStyle w:val="aff9"/>
        <w:numPr>
          <w:ilvl w:val="1"/>
          <w:numId w:val="48"/>
        </w:numPr>
        <w:ind w:leftChars="0"/>
        <w:rPr>
          <w:rFonts w:eastAsia="宋体"/>
          <w:b/>
          <w:bCs/>
          <w:sz w:val="22"/>
          <w:szCs w:val="18"/>
          <w:lang w:val="en-US" w:eastAsia="zh-CN"/>
        </w:rPr>
      </w:pPr>
      <w:r w:rsidRPr="009E1928">
        <w:rPr>
          <w:rFonts w:eastAsia="宋体" w:hint="eastAsia"/>
          <w:b/>
          <w:bCs/>
          <w:sz w:val="22"/>
          <w:szCs w:val="18"/>
          <w:lang w:val="en-US" w:eastAsia="zh-CN"/>
        </w:rPr>
        <w:t>Consider Case 3 (L1 beam-level RSRP to L3 cell-level RSRP) for future studies based on the evaluations.</w:t>
      </w:r>
    </w:p>
    <w:p w14:paraId="7EEC2BE9" w14:textId="39FE7B3B" w:rsidR="004E2037" w:rsidRPr="00191E91" w:rsidRDefault="00191E91" w:rsidP="005B4611">
      <w:pPr>
        <w:pStyle w:val="aff9"/>
        <w:numPr>
          <w:ilvl w:val="1"/>
          <w:numId w:val="48"/>
        </w:numPr>
        <w:ind w:leftChars="0"/>
        <w:rPr>
          <w:rFonts w:eastAsia="宋体"/>
          <w:b/>
          <w:bCs/>
          <w:sz w:val="22"/>
          <w:szCs w:val="18"/>
          <w:lang w:val="en-US" w:eastAsia="zh-CN"/>
        </w:rPr>
      </w:pPr>
      <w:r w:rsidRPr="009E1928">
        <w:rPr>
          <w:rFonts w:eastAsia="宋体" w:hint="eastAsia"/>
          <w:b/>
          <w:bCs/>
          <w:sz w:val="22"/>
          <w:szCs w:val="18"/>
          <w:lang w:val="en-US" w:eastAsia="zh-CN"/>
        </w:rPr>
        <w:t xml:space="preserve">FFS the </w:t>
      </w:r>
      <w:r>
        <w:rPr>
          <w:rFonts w:eastAsia="宋体" w:hint="eastAsia"/>
          <w:b/>
          <w:bCs/>
          <w:sz w:val="22"/>
          <w:szCs w:val="18"/>
          <w:lang w:val="en-US" w:eastAsia="zh-CN"/>
        </w:rPr>
        <w:t>details</w:t>
      </w:r>
      <w:r w:rsidRPr="009E1928">
        <w:rPr>
          <w:rFonts w:eastAsia="宋体" w:hint="eastAsia"/>
          <w:b/>
          <w:bCs/>
          <w:sz w:val="22"/>
          <w:szCs w:val="18"/>
          <w:lang w:val="en-US" w:eastAsia="zh-CN"/>
        </w:rPr>
        <w:t xml:space="preserve"> of the future studies (in Session 8.3.2.2).</w:t>
      </w:r>
    </w:p>
    <w:p w14:paraId="08D57131" w14:textId="77777777" w:rsidR="00F317AF" w:rsidRPr="002D7E87" w:rsidRDefault="00F317AF" w:rsidP="00F317AF">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Pr>
          <w:rFonts w:eastAsia="宋体" w:hint="eastAsia"/>
          <w:b/>
          <w:bCs/>
          <w:sz w:val="22"/>
          <w:szCs w:val="18"/>
          <w:u w:val="single"/>
          <w:lang w:eastAsia="zh-CN"/>
        </w:rPr>
        <w:t>1</w:t>
      </w:r>
    </w:p>
    <w:p w14:paraId="7F641593" w14:textId="77777777" w:rsidR="00F317AF" w:rsidRDefault="00F317AF" w:rsidP="00F317AF">
      <w:pPr>
        <w:pStyle w:val="aff9"/>
        <w:numPr>
          <w:ilvl w:val="0"/>
          <w:numId w:val="47"/>
        </w:numPr>
        <w:ind w:leftChars="0"/>
        <w:rPr>
          <w:rFonts w:eastAsia="宋体"/>
          <w:b/>
          <w:bCs/>
          <w:sz w:val="22"/>
          <w:szCs w:val="18"/>
          <w:lang w:eastAsia="zh-CN"/>
        </w:rPr>
      </w:pPr>
      <w:r w:rsidRPr="009E1CA5">
        <w:rPr>
          <w:rFonts w:eastAsia="宋体" w:hint="eastAsia"/>
          <w:b/>
          <w:bCs/>
          <w:sz w:val="22"/>
          <w:szCs w:val="18"/>
          <w:lang w:eastAsia="zh-CN"/>
        </w:rPr>
        <w:t>For scenario 2,</w:t>
      </w:r>
      <w:r>
        <w:rPr>
          <w:rFonts w:eastAsia="宋体" w:hint="eastAsia"/>
          <w:b/>
          <w:bCs/>
          <w:sz w:val="22"/>
          <w:szCs w:val="18"/>
          <w:lang w:eastAsia="zh-CN"/>
        </w:rPr>
        <w:t xml:space="preserve"> the average L3 </w:t>
      </w:r>
      <w:r>
        <w:rPr>
          <w:rFonts w:eastAsia="宋体"/>
          <w:b/>
          <w:bCs/>
          <w:sz w:val="22"/>
          <w:szCs w:val="18"/>
          <w:lang w:eastAsia="zh-CN"/>
        </w:rPr>
        <w:t xml:space="preserve">cell-level RSRP of the AI/ML-based predictions is 0.43-0.53 </w:t>
      </w:r>
      <w:proofErr w:type="spellStart"/>
      <w:r>
        <w:rPr>
          <w:rFonts w:eastAsia="宋体"/>
          <w:b/>
          <w:bCs/>
          <w:sz w:val="22"/>
          <w:szCs w:val="18"/>
          <w:lang w:eastAsia="zh-CN"/>
        </w:rPr>
        <w:t>dB</w:t>
      </w:r>
      <w:r>
        <w:rPr>
          <w:rFonts w:eastAsia="宋体" w:hint="eastAsia"/>
          <w:b/>
          <w:bCs/>
          <w:sz w:val="22"/>
          <w:szCs w:val="18"/>
          <w:lang w:eastAsia="zh-CN"/>
        </w:rPr>
        <w:t>.</w:t>
      </w:r>
      <w:proofErr w:type="spellEnd"/>
      <w:r>
        <w:rPr>
          <w:rFonts w:eastAsia="宋体" w:hint="eastAsia"/>
          <w:b/>
          <w:bCs/>
          <w:sz w:val="22"/>
          <w:szCs w:val="18"/>
          <w:lang w:eastAsia="zh-CN"/>
        </w:rPr>
        <w:t xml:space="preserve"> The AI/ML-based predictors can predict the </w:t>
      </w:r>
      <w:r>
        <w:rPr>
          <w:rFonts w:eastAsia="宋体"/>
          <w:b/>
          <w:bCs/>
          <w:sz w:val="22"/>
          <w:szCs w:val="18"/>
          <w:lang w:eastAsia="zh-CN"/>
        </w:rPr>
        <w:t>measurements</w:t>
      </w:r>
      <w:r>
        <w:rPr>
          <w:rFonts w:eastAsia="宋体" w:hint="eastAsia"/>
          <w:b/>
          <w:bCs/>
          <w:sz w:val="22"/>
          <w:szCs w:val="18"/>
          <w:lang w:eastAsia="zh-CN"/>
        </w:rPr>
        <w:t xml:space="preserve"> omitted by the overhead reduction.</w:t>
      </w:r>
    </w:p>
    <w:p w14:paraId="2367134D" w14:textId="61F8094B" w:rsidR="00AF6FCF" w:rsidRDefault="00F317AF" w:rsidP="00AF6FCF">
      <w:pPr>
        <w:pStyle w:val="aff9"/>
        <w:numPr>
          <w:ilvl w:val="0"/>
          <w:numId w:val="47"/>
        </w:numPr>
        <w:ind w:leftChars="0"/>
        <w:rPr>
          <w:rFonts w:eastAsia="宋体"/>
          <w:b/>
          <w:bCs/>
          <w:sz w:val="22"/>
          <w:szCs w:val="18"/>
          <w:lang w:eastAsia="zh-CN"/>
        </w:rPr>
      </w:pPr>
      <w:r>
        <w:rPr>
          <w:rFonts w:eastAsia="宋体"/>
          <w:b/>
          <w:bCs/>
          <w:sz w:val="22"/>
          <w:szCs w:val="18"/>
          <w:lang w:eastAsia="zh-CN"/>
        </w:rPr>
        <w:t>Of the three</w:t>
      </w:r>
      <w:r>
        <w:rPr>
          <w:rFonts w:eastAsia="宋体" w:hint="eastAsia"/>
          <w:b/>
          <w:bCs/>
          <w:sz w:val="22"/>
          <w:szCs w:val="18"/>
          <w:lang w:eastAsia="zh-CN"/>
        </w:rPr>
        <w:t xml:space="preserve"> cases, Case 3 (L1 beam-level RSRP to L3 cell-level RSRP) achieves the best performance.</w:t>
      </w:r>
    </w:p>
    <w:p w14:paraId="455D79F6" w14:textId="77777777" w:rsidR="004E2037" w:rsidRPr="002D7E87" w:rsidRDefault="004E2037" w:rsidP="004E2037">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Pr>
          <w:rFonts w:eastAsia="宋体" w:hint="eastAsia"/>
          <w:b/>
          <w:bCs/>
          <w:sz w:val="22"/>
          <w:szCs w:val="18"/>
          <w:u w:val="single"/>
          <w:lang w:eastAsia="zh-CN"/>
        </w:rPr>
        <w:t>2</w:t>
      </w:r>
    </w:p>
    <w:p w14:paraId="2E1CB6FF" w14:textId="77777777" w:rsidR="004E2037" w:rsidRDefault="004E2037" w:rsidP="004E2037">
      <w:pPr>
        <w:pStyle w:val="aff9"/>
        <w:numPr>
          <w:ilvl w:val="0"/>
          <w:numId w:val="47"/>
        </w:numPr>
        <w:ind w:leftChars="0"/>
        <w:rPr>
          <w:rFonts w:eastAsia="宋体"/>
          <w:b/>
          <w:bCs/>
          <w:sz w:val="22"/>
          <w:szCs w:val="18"/>
          <w:lang w:eastAsia="zh-CN"/>
        </w:rPr>
      </w:pPr>
      <w:r w:rsidRPr="009E1CA5">
        <w:rPr>
          <w:rFonts w:eastAsia="宋体" w:hint="eastAsia"/>
          <w:b/>
          <w:bCs/>
          <w:sz w:val="22"/>
          <w:szCs w:val="18"/>
          <w:lang w:eastAsia="zh-CN"/>
        </w:rPr>
        <w:lastRenderedPageBreak/>
        <w:t xml:space="preserve">For scenario </w:t>
      </w:r>
      <w:r>
        <w:rPr>
          <w:rFonts w:eastAsia="宋体" w:hint="eastAsia"/>
          <w:b/>
          <w:bCs/>
          <w:sz w:val="22"/>
          <w:szCs w:val="18"/>
          <w:lang w:eastAsia="zh-CN"/>
        </w:rPr>
        <w:t>3</w:t>
      </w:r>
      <w:r w:rsidRPr="009E1CA5">
        <w:rPr>
          <w:rFonts w:eastAsia="宋体" w:hint="eastAsia"/>
          <w:b/>
          <w:bCs/>
          <w:sz w:val="22"/>
          <w:szCs w:val="18"/>
          <w:lang w:eastAsia="zh-CN"/>
        </w:rPr>
        <w:t>,</w:t>
      </w:r>
      <w:r>
        <w:rPr>
          <w:rFonts w:eastAsia="宋体" w:hint="eastAsia"/>
          <w:b/>
          <w:bCs/>
          <w:sz w:val="22"/>
          <w:szCs w:val="18"/>
          <w:lang w:eastAsia="zh-CN"/>
        </w:rPr>
        <w:t xml:space="preserve"> the average L3 </w:t>
      </w:r>
      <w:r>
        <w:rPr>
          <w:rFonts w:eastAsia="宋体"/>
          <w:b/>
          <w:bCs/>
          <w:sz w:val="22"/>
          <w:szCs w:val="18"/>
          <w:lang w:eastAsia="zh-CN"/>
        </w:rPr>
        <w:t>cell-level RSRP of the AI/ML-based predictions is 0.</w:t>
      </w:r>
      <w:r>
        <w:rPr>
          <w:rFonts w:eastAsia="宋体" w:hint="eastAsia"/>
          <w:b/>
          <w:bCs/>
          <w:sz w:val="22"/>
          <w:szCs w:val="18"/>
          <w:lang w:eastAsia="zh-CN"/>
        </w:rPr>
        <w:t>57</w:t>
      </w:r>
      <w:r>
        <w:rPr>
          <w:rFonts w:eastAsia="宋体"/>
          <w:b/>
          <w:bCs/>
          <w:sz w:val="22"/>
          <w:szCs w:val="18"/>
          <w:lang w:eastAsia="zh-CN"/>
        </w:rPr>
        <w:t>-0.</w:t>
      </w:r>
      <w:r>
        <w:rPr>
          <w:rFonts w:eastAsia="宋体" w:hint="eastAsia"/>
          <w:b/>
          <w:bCs/>
          <w:sz w:val="22"/>
          <w:szCs w:val="18"/>
          <w:lang w:eastAsia="zh-CN"/>
        </w:rPr>
        <w:t>97</w:t>
      </w:r>
      <w:r>
        <w:rPr>
          <w:rFonts w:eastAsia="宋体"/>
          <w:b/>
          <w:bCs/>
          <w:sz w:val="22"/>
          <w:szCs w:val="18"/>
          <w:lang w:eastAsia="zh-CN"/>
        </w:rPr>
        <w:t xml:space="preserve"> </w:t>
      </w:r>
      <w:proofErr w:type="spellStart"/>
      <w:r>
        <w:rPr>
          <w:rFonts w:eastAsia="宋体"/>
          <w:b/>
          <w:bCs/>
          <w:sz w:val="22"/>
          <w:szCs w:val="18"/>
          <w:lang w:eastAsia="zh-CN"/>
        </w:rPr>
        <w:t>dB</w:t>
      </w:r>
      <w:r>
        <w:rPr>
          <w:rFonts w:eastAsia="宋体" w:hint="eastAsia"/>
          <w:b/>
          <w:bCs/>
          <w:sz w:val="22"/>
          <w:szCs w:val="18"/>
          <w:lang w:eastAsia="zh-CN"/>
        </w:rPr>
        <w:t>.</w:t>
      </w:r>
      <w:proofErr w:type="spellEnd"/>
      <w:r>
        <w:rPr>
          <w:rFonts w:eastAsia="宋体" w:hint="eastAsia"/>
          <w:b/>
          <w:bCs/>
          <w:sz w:val="22"/>
          <w:szCs w:val="18"/>
          <w:lang w:eastAsia="zh-CN"/>
        </w:rPr>
        <w:t xml:space="preserve"> The AI/ML-based predictors can predict the RSRP of co-located cells on Band #2 (4 GHz) based on the actual measurements of cells on Band #1 (2 GHz).</w:t>
      </w:r>
    </w:p>
    <w:p w14:paraId="1EA52C4E" w14:textId="77777777" w:rsidR="004E2037" w:rsidRPr="00AC55D2" w:rsidRDefault="004E2037" w:rsidP="004E2037">
      <w:pPr>
        <w:pStyle w:val="aff9"/>
        <w:numPr>
          <w:ilvl w:val="0"/>
          <w:numId w:val="47"/>
        </w:numPr>
        <w:ind w:leftChars="0"/>
        <w:rPr>
          <w:rFonts w:eastAsia="宋体"/>
          <w:b/>
          <w:bCs/>
          <w:sz w:val="22"/>
          <w:szCs w:val="18"/>
          <w:lang w:eastAsia="zh-CN"/>
        </w:rPr>
      </w:pPr>
      <w:r>
        <w:rPr>
          <w:rFonts w:eastAsia="宋体"/>
          <w:b/>
          <w:bCs/>
          <w:sz w:val="22"/>
          <w:szCs w:val="18"/>
          <w:lang w:eastAsia="zh-CN"/>
        </w:rPr>
        <w:t>Of the three</w:t>
      </w:r>
      <w:r>
        <w:rPr>
          <w:rFonts w:eastAsia="宋体" w:hint="eastAsia"/>
          <w:b/>
          <w:bCs/>
          <w:sz w:val="22"/>
          <w:szCs w:val="18"/>
          <w:lang w:eastAsia="zh-CN"/>
        </w:rPr>
        <w:t xml:space="preserve"> cases, Case 3 (L1 beam-level RSRP to L3 cell-level RSRP) achieves the best performance.</w:t>
      </w:r>
    </w:p>
    <w:p w14:paraId="42CFECFB" w14:textId="77777777" w:rsidR="00E56464" w:rsidRPr="000A12D8" w:rsidRDefault="00E56464" w:rsidP="00E56464">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Pr>
          <w:rFonts w:eastAsia="宋体" w:hint="eastAsia"/>
          <w:b/>
          <w:bCs/>
          <w:sz w:val="22"/>
          <w:szCs w:val="18"/>
          <w:u w:val="single"/>
          <w:lang w:eastAsia="zh-CN"/>
        </w:rPr>
        <w:t>3</w:t>
      </w:r>
    </w:p>
    <w:p w14:paraId="3DC330ED" w14:textId="77777777" w:rsidR="00E56464" w:rsidRPr="000A12D8" w:rsidRDefault="00E56464" w:rsidP="00E56464">
      <w:pPr>
        <w:pStyle w:val="aff9"/>
        <w:numPr>
          <w:ilvl w:val="0"/>
          <w:numId w:val="47"/>
        </w:numPr>
        <w:ind w:leftChars="0"/>
        <w:rPr>
          <w:rFonts w:eastAsia="宋体"/>
          <w:b/>
          <w:bCs/>
          <w:sz w:val="22"/>
          <w:szCs w:val="18"/>
          <w:lang w:eastAsia="zh-CN"/>
        </w:rPr>
      </w:pPr>
      <w:r w:rsidRPr="000A12D8">
        <w:rPr>
          <w:rFonts w:eastAsia="宋体" w:hint="eastAsia"/>
          <w:b/>
          <w:bCs/>
          <w:sz w:val="22"/>
          <w:szCs w:val="18"/>
          <w:lang w:eastAsia="zh-CN"/>
        </w:rPr>
        <w:t xml:space="preserve">For scenario 4, the average L3 </w:t>
      </w:r>
      <w:r w:rsidRPr="000A12D8">
        <w:rPr>
          <w:rFonts w:eastAsia="宋体"/>
          <w:b/>
          <w:bCs/>
          <w:sz w:val="22"/>
          <w:szCs w:val="18"/>
          <w:lang w:eastAsia="zh-CN"/>
        </w:rPr>
        <w:t>cell-level RSRP of the AI/ML-based predictions</w:t>
      </w:r>
      <w:r w:rsidRPr="000A12D8">
        <w:rPr>
          <w:rFonts w:eastAsia="宋体" w:hint="eastAsia"/>
          <w:b/>
          <w:bCs/>
          <w:sz w:val="22"/>
          <w:szCs w:val="18"/>
          <w:lang w:eastAsia="zh-CN"/>
        </w:rPr>
        <w:t xml:space="preserve"> is 0.95-1.62 dB when the </w:t>
      </w:r>
      <w:r w:rsidRPr="000A12D8">
        <w:rPr>
          <w:rFonts w:eastAsia="宋体"/>
          <w:b/>
          <w:bCs/>
          <w:sz w:val="22"/>
          <w:szCs w:val="18"/>
          <w:lang w:eastAsia="zh-CN"/>
        </w:rPr>
        <w:t>prediction</w:t>
      </w:r>
      <w:r w:rsidRPr="000A12D8">
        <w:rPr>
          <w:rFonts w:eastAsia="宋体" w:hint="eastAsia"/>
          <w:b/>
          <w:bCs/>
          <w:sz w:val="22"/>
          <w:szCs w:val="18"/>
          <w:lang w:eastAsia="zh-CN"/>
        </w:rPr>
        <w:t xml:space="preserve"> window is 400 </w:t>
      </w:r>
      <w:proofErr w:type="spellStart"/>
      <w:r w:rsidRPr="000A12D8">
        <w:rPr>
          <w:rFonts w:eastAsia="宋体" w:hint="eastAsia"/>
          <w:b/>
          <w:bCs/>
          <w:sz w:val="22"/>
          <w:szCs w:val="18"/>
          <w:lang w:eastAsia="zh-CN"/>
        </w:rPr>
        <w:t>ms</w:t>
      </w:r>
      <w:proofErr w:type="spellEnd"/>
      <w:r w:rsidRPr="000A12D8">
        <w:rPr>
          <w:rFonts w:eastAsia="宋体" w:hint="eastAsia"/>
          <w:b/>
          <w:bCs/>
          <w:sz w:val="22"/>
          <w:szCs w:val="18"/>
          <w:lang w:eastAsia="zh-CN"/>
        </w:rPr>
        <w:t>. The best performance (0.95 dB) is</w:t>
      </w:r>
      <w:r>
        <w:rPr>
          <w:rFonts w:eastAsia="宋体" w:hint="eastAsia"/>
          <w:b/>
          <w:bCs/>
          <w:sz w:val="22"/>
          <w:szCs w:val="18"/>
          <w:lang w:eastAsia="zh-CN"/>
        </w:rPr>
        <w:t xml:space="preserve"> </w:t>
      </w:r>
      <w:r w:rsidRPr="000A12D8">
        <w:rPr>
          <w:rFonts w:eastAsia="宋体" w:hint="eastAsia"/>
          <w:b/>
          <w:bCs/>
          <w:sz w:val="22"/>
          <w:szCs w:val="18"/>
          <w:lang w:eastAsia="zh-CN"/>
        </w:rPr>
        <w:t xml:space="preserve">achieved with Case 3. </w:t>
      </w:r>
      <w:r w:rsidRPr="000A12D8">
        <w:rPr>
          <w:rFonts w:eastAsia="宋体"/>
          <w:b/>
          <w:bCs/>
          <w:sz w:val="22"/>
          <w:szCs w:val="18"/>
          <w:lang w:eastAsia="zh-CN"/>
        </w:rPr>
        <w:t>The</w:t>
      </w:r>
      <w:r w:rsidRPr="000A12D8">
        <w:rPr>
          <w:rFonts w:eastAsia="宋体" w:hint="eastAsia"/>
          <w:b/>
          <w:bCs/>
          <w:sz w:val="22"/>
          <w:szCs w:val="18"/>
          <w:lang w:eastAsia="zh-CN"/>
        </w:rPr>
        <w:t xml:space="preserve"> AI/ML predictors can predict the RSRP of future </w:t>
      </w:r>
      <w:r w:rsidRPr="000A12D8">
        <w:rPr>
          <w:rFonts w:eastAsia="宋体"/>
          <w:b/>
          <w:bCs/>
          <w:sz w:val="22"/>
          <w:szCs w:val="18"/>
          <w:lang w:eastAsia="zh-CN"/>
        </w:rPr>
        <w:t>measurement</w:t>
      </w:r>
      <w:r w:rsidRPr="000A12D8">
        <w:rPr>
          <w:rFonts w:eastAsia="宋体" w:hint="eastAsia"/>
          <w:b/>
          <w:bCs/>
          <w:sz w:val="22"/>
          <w:szCs w:val="18"/>
          <w:lang w:eastAsia="zh-CN"/>
        </w:rPr>
        <w:t xml:space="preserve"> instances based on several historical ones.</w:t>
      </w:r>
    </w:p>
    <w:p w14:paraId="0438C27A" w14:textId="77777777" w:rsidR="00E56464" w:rsidRPr="004E069C" w:rsidRDefault="00E56464" w:rsidP="00E56464">
      <w:pPr>
        <w:pStyle w:val="aff9"/>
        <w:numPr>
          <w:ilvl w:val="0"/>
          <w:numId w:val="47"/>
        </w:numPr>
        <w:ind w:leftChars="0"/>
        <w:rPr>
          <w:rFonts w:eastAsia="宋体"/>
          <w:b/>
          <w:bCs/>
          <w:sz w:val="22"/>
          <w:szCs w:val="18"/>
          <w:lang w:eastAsia="zh-CN"/>
        </w:rPr>
      </w:pPr>
      <w:r w:rsidRPr="004E069C">
        <w:rPr>
          <w:rFonts w:eastAsia="宋体" w:hint="eastAsia"/>
          <w:b/>
          <w:bCs/>
          <w:sz w:val="22"/>
          <w:szCs w:val="18"/>
          <w:lang w:eastAsia="zh-CN"/>
        </w:rPr>
        <w:t>When the prediction distance is enlarged, the prediction accuracy is degenerated. T</w:t>
      </w:r>
      <w:r w:rsidRPr="004E069C">
        <w:rPr>
          <w:rFonts w:eastAsia="宋体"/>
          <w:b/>
          <w:bCs/>
          <w:sz w:val="22"/>
          <w:szCs w:val="18"/>
          <w:lang w:eastAsia="zh-CN"/>
        </w:rPr>
        <w:t>h</w:t>
      </w:r>
      <w:r w:rsidRPr="004E069C">
        <w:rPr>
          <w:rFonts w:eastAsia="宋体" w:hint="eastAsia"/>
          <w:b/>
          <w:bCs/>
          <w:sz w:val="22"/>
          <w:szCs w:val="18"/>
          <w:lang w:eastAsia="zh-CN"/>
        </w:rPr>
        <w:t xml:space="preserve">e average RSRP difference is 1.55 dB when the prediction distance is 2 sec, which is also achieved by Case 3. </w:t>
      </w:r>
    </w:p>
    <w:p w14:paraId="143208A9" w14:textId="77777777" w:rsidR="00526CC5" w:rsidRPr="000A12D8" w:rsidRDefault="00526CC5" w:rsidP="00526CC5">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Pr>
          <w:rFonts w:eastAsia="宋体" w:hint="eastAsia"/>
          <w:b/>
          <w:bCs/>
          <w:sz w:val="22"/>
          <w:szCs w:val="18"/>
          <w:u w:val="single"/>
          <w:lang w:eastAsia="zh-CN"/>
        </w:rPr>
        <w:t>4</w:t>
      </w:r>
    </w:p>
    <w:p w14:paraId="5E82F264" w14:textId="77777777" w:rsidR="00526CC5" w:rsidRDefault="00526CC5" w:rsidP="00526CC5">
      <w:pPr>
        <w:pStyle w:val="aff9"/>
        <w:numPr>
          <w:ilvl w:val="0"/>
          <w:numId w:val="47"/>
        </w:numPr>
        <w:ind w:leftChars="0"/>
        <w:rPr>
          <w:rFonts w:eastAsia="宋体"/>
          <w:b/>
          <w:bCs/>
          <w:sz w:val="22"/>
          <w:szCs w:val="18"/>
          <w:lang w:eastAsia="zh-CN"/>
        </w:rPr>
      </w:pPr>
      <w:r>
        <w:rPr>
          <w:rFonts w:eastAsia="宋体" w:hint="eastAsia"/>
          <w:b/>
          <w:bCs/>
          <w:sz w:val="22"/>
          <w:szCs w:val="18"/>
          <w:lang w:eastAsia="zh-CN"/>
        </w:rPr>
        <w:t xml:space="preserve">For Scenario 2, Scenario 3, and Scenario 4 with a 400 </w:t>
      </w:r>
      <w:proofErr w:type="spellStart"/>
      <w:r>
        <w:rPr>
          <w:rFonts w:eastAsia="宋体" w:hint="eastAsia"/>
          <w:b/>
          <w:bCs/>
          <w:sz w:val="22"/>
          <w:szCs w:val="18"/>
          <w:lang w:eastAsia="zh-CN"/>
        </w:rPr>
        <w:t>ms</w:t>
      </w:r>
      <w:proofErr w:type="spellEnd"/>
      <w:r>
        <w:rPr>
          <w:rFonts w:eastAsia="宋体" w:hint="eastAsia"/>
          <w:b/>
          <w:bCs/>
          <w:sz w:val="22"/>
          <w:szCs w:val="18"/>
          <w:lang w:eastAsia="zh-CN"/>
        </w:rPr>
        <w:t xml:space="preserve"> </w:t>
      </w:r>
      <w:r>
        <w:rPr>
          <w:rFonts w:eastAsia="宋体"/>
          <w:b/>
          <w:bCs/>
          <w:sz w:val="22"/>
          <w:szCs w:val="18"/>
          <w:lang w:eastAsia="zh-CN"/>
        </w:rPr>
        <w:t>prediction</w:t>
      </w:r>
      <w:r>
        <w:rPr>
          <w:rFonts w:eastAsia="宋体" w:hint="eastAsia"/>
          <w:b/>
          <w:bCs/>
          <w:sz w:val="22"/>
          <w:szCs w:val="18"/>
          <w:lang w:eastAsia="zh-CN"/>
        </w:rPr>
        <w:t xml:space="preserve"> window, the accuracy of the AI/ML predictions can be less than 1 </w:t>
      </w:r>
      <w:proofErr w:type="spellStart"/>
      <w:r>
        <w:rPr>
          <w:rFonts w:eastAsia="宋体" w:hint="eastAsia"/>
          <w:b/>
          <w:bCs/>
          <w:sz w:val="22"/>
          <w:szCs w:val="18"/>
          <w:lang w:eastAsia="zh-CN"/>
        </w:rPr>
        <w:t>dB.</w:t>
      </w:r>
      <w:proofErr w:type="spellEnd"/>
    </w:p>
    <w:p w14:paraId="6099CC9B" w14:textId="77777777" w:rsidR="00526CC5" w:rsidRDefault="00526CC5" w:rsidP="00526CC5">
      <w:pPr>
        <w:pStyle w:val="aff9"/>
        <w:numPr>
          <w:ilvl w:val="0"/>
          <w:numId w:val="47"/>
        </w:numPr>
        <w:ind w:leftChars="0"/>
        <w:rPr>
          <w:rFonts w:eastAsia="宋体"/>
          <w:b/>
          <w:bCs/>
          <w:sz w:val="22"/>
          <w:szCs w:val="18"/>
          <w:lang w:eastAsia="zh-CN"/>
        </w:rPr>
      </w:pPr>
      <w:r>
        <w:rPr>
          <w:rFonts w:eastAsia="宋体" w:hint="eastAsia"/>
          <w:b/>
          <w:bCs/>
          <w:sz w:val="22"/>
          <w:szCs w:val="18"/>
          <w:lang w:eastAsia="zh-CN"/>
        </w:rPr>
        <w:t xml:space="preserve">Regarding 3 cases with different inputs and outputs, Case 3 outperforms the others for all 3 </w:t>
      </w:r>
      <w:r>
        <w:rPr>
          <w:rFonts w:eastAsia="宋体"/>
          <w:b/>
          <w:bCs/>
          <w:sz w:val="22"/>
          <w:szCs w:val="18"/>
          <w:lang w:eastAsia="zh-CN"/>
        </w:rPr>
        <w:t>scenarios</w:t>
      </w:r>
      <w:r>
        <w:rPr>
          <w:rFonts w:eastAsia="宋体" w:hint="eastAsia"/>
          <w:b/>
          <w:bCs/>
          <w:sz w:val="22"/>
          <w:szCs w:val="18"/>
          <w:lang w:eastAsia="zh-CN"/>
        </w:rPr>
        <w:t>.</w:t>
      </w:r>
    </w:p>
    <w:p w14:paraId="074B2DD4" w14:textId="77777777" w:rsidR="00526CC5" w:rsidRDefault="00526CC5" w:rsidP="00526CC5">
      <w:pPr>
        <w:pStyle w:val="aff9"/>
        <w:numPr>
          <w:ilvl w:val="1"/>
          <w:numId w:val="47"/>
        </w:numPr>
        <w:ind w:leftChars="0"/>
        <w:rPr>
          <w:rFonts w:eastAsia="宋体"/>
          <w:b/>
          <w:bCs/>
          <w:sz w:val="22"/>
          <w:szCs w:val="18"/>
          <w:lang w:eastAsia="zh-CN"/>
        </w:rPr>
      </w:pPr>
      <w:r>
        <w:rPr>
          <w:rFonts w:eastAsia="宋体" w:hint="eastAsia"/>
          <w:b/>
          <w:bCs/>
          <w:sz w:val="22"/>
          <w:szCs w:val="18"/>
          <w:lang w:eastAsia="zh-CN"/>
        </w:rPr>
        <w:t xml:space="preserve">The Layer 1 measurement </w:t>
      </w:r>
      <w:r>
        <w:rPr>
          <w:rFonts w:eastAsia="宋体"/>
          <w:b/>
          <w:bCs/>
          <w:sz w:val="22"/>
          <w:szCs w:val="18"/>
          <w:lang w:eastAsia="zh-CN"/>
        </w:rPr>
        <w:t>results</w:t>
      </w:r>
      <w:r>
        <w:rPr>
          <w:rFonts w:eastAsia="宋体" w:hint="eastAsia"/>
          <w:b/>
          <w:bCs/>
          <w:sz w:val="22"/>
          <w:szCs w:val="18"/>
          <w:lang w:eastAsia="zh-CN"/>
        </w:rPr>
        <w:t xml:space="preserve"> are more informative as the inputs to the AI/ML models, while the Layer 3 filtering may filter some information out from the data.</w:t>
      </w:r>
    </w:p>
    <w:p w14:paraId="6A29D77C" w14:textId="074F2F1D" w:rsidR="00526CC5" w:rsidRPr="00BB2B99" w:rsidRDefault="00526CC5" w:rsidP="00526CC5">
      <w:pPr>
        <w:pStyle w:val="aff9"/>
        <w:numPr>
          <w:ilvl w:val="1"/>
          <w:numId w:val="47"/>
        </w:numPr>
        <w:ind w:leftChars="0"/>
        <w:rPr>
          <w:rFonts w:eastAsia="宋体"/>
          <w:b/>
          <w:bCs/>
          <w:sz w:val="22"/>
          <w:szCs w:val="18"/>
          <w:lang w:eastAsia="zh-CN"/>
        </w:rPr>
      </w:pPr>
      <w:r>
        <w:rPr>
          <w:rFonts w:eastAsia="宋体" w:hint="eastAsia"/>
          <w:b/>
          <w:bCs/>
          <w:sz w:val="22"/>
          <w:szCs w:val="18"/>
          <w:lang w:eastAsia="zh-CN"/>
        </w:rPr>
        <w:t xml:space="preserve">It </w:t>
      </w:r>
      <w:r>
        <w:rPr>
          <w:rFonts w:eastAsia="宋体"/>
          <w:b/>
          <w:bCs/>
          <w:sz w:val="22"/>
          <w:szCs w:val="18"/>
          <w:lang w:eastAsia="zh-CN"/>
        </w:rPr>
        <w:t xml:space="preserve">reduces the complexity of the learning </w:t>
      </w:r>
      <w:r w:rsidR="00F12E92">
        <w:rPr>
          <w:rFonts w:eastAsia="宋体"/>
          <w:b/>
          <w:bCs/>
          <w:sz w:val="22"/>
          <w:szCs w:val="18"/>
          <w:lang w:eastAsia="zh-CN"/>
        </w:rPr>
        <w:t>by letting</w:t>
      </w:r>
      <w:r>
        <w:rPr>
          <w:rFonts w:eastAsia="宋体"/>
          <w:b/>
          <w:bCs/>
          <w:sz w:val="22"/>
          <w:szCs w:val="18"/>
          <w:lang w:eastAsia="zh-CN"/>
        </w:rPr>
        <w:t xml:space="preserve"> the AI/ML model learn the final Layer 3 </w:t>
      </w:r>
      <w:r>
        <w:rPr>
          <w:rFonts w:eastAsia="宋体" w:hint="eastAsia"/>
          <w:b/>
          <w:bCs/>
          <w:sz w:val="22"/>
          <w:szCs w:val="18"/>
          <w:lang w:eastAsia="zh-CN"/>
        </w:rPr>
        <w:t>output</w:t>
      </w:r>
      <w:r>
        <w:rPr>
          <w:rFonts w:eastAsia="宋体"/>
          <w:b/>
          <w:bCs/>
          <w:sz w:val="22"/>
          <w:szCs w:val="18"/>
          <w:lang w:eastAsia="zh-CN"/>
        </w:rPr>
        <w:t>s</w:t>
      </w:r>
      <w:r>
        <w:rPr>
          <w:rFonts w:eastAsia="宋体" w:hint="eastAsia"/>
          <w:b/>
          <w:bCs/>
          <w:sz w:val="22"/>
          <w:szCs w:val="18"/>
          <w:lang w:eastAsia="zh-CN"/>
        </w:rPr>
        <w:t xml:space="preserve"> instead of the more complex intermediate Layer 1 results.</w:t>
      </w:r>
    </w:p>
    <w:p w14:paraId="21BAC0F1" w14:textId="31AF0BDE"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14889826" w14:textId="1409E4E4" w:rsidR="005B4611" w:rsidRPr="00AF0A0C" w:rsidRDefault="005B4611" w:rsidP="008D6744">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Pr="00AF0A0C">
        <w:rPr>
          <w:bCs/>
          <w:sz w:val="20"/>
        </w:rPr>
        <w:t>”, Dec. 2023.</w:t>
      </w:r>
    </w:p>
    <w:p w14:paraId="251CE729" w14:textId="6065F35C" w:rsidR="003C21C9" w:rsidRPr="003C21C9" w:rsidRDefault="003C21C9" w:rsidP="008D6744">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sidR="009B10CB">
        <w:rPr>
          <w:rFonts w:eastAsia="宋体"/>
          <w:bCs/>
          <w:sz w:val="20"/>
          <w:lang w:eastAsia="zh-CN"/>
        </w:rPr>
        <w:t>“</w:t>
      </w:r>
      <w:r w:rsidR="009B10CB">
        <w:rPr>
          <w:rFonts w:eastAsia="宋体" w:hint="eastAsia"/>
          <w:bCs/>
          <w:sz w:val="20"/>
          <w:lang w:eastAsia="zh-CN"/>
        </w:rPr>
        <w:t>RAN2 #125bis Chair Notes</w:t>
      </w:r>
      <w:r w:rsidR="009B10CB">
        <w:rPr>
          <w:rFonts w:eastAsia="宋体"/>
          <w:bCs/>
          <w:sz w:val="20"/>
          <w:lang w:eastAsia="zh-CN"/>
        </w:rPr>
        <w:t>”</w:t>
      </w:r>
      <w:r w:rsidR="00F85C9C">
        <w:rPr>
          <w:rFonts w:eastAsia="宋体" w:hint="eastAsia"/>
          <w:bCs/>
          <w:sz w:val="20"/>
          <w:lang w:eastAsia="zh-CN"/>
        </w:rPr>
        <w:t xml:space="preserve">, </w:t>
      </w:r>
      <w:proofErr w:type="gramStart"/>
      <w:r w:rsidR="00F85C9C">
        <w:rPr>
          <w:rFonts w:eastAsia="宋体" w:hint="eastAsia"/>
          <w:bCs/>
          <w:sz w:val="20"/>
          <w:lang w:eastAsia="zh-CN"/>
        </w:rPr>
        <w:t>Apr.,</w:t>
      </w:r>
      <w:proofErr w:type="gramEnd"/>
      <w:r w:rsidR="00F85C9C">
        <w:rPr>
          <w:rFonts w:eastAsia="宋体" w:hint="eastAsia"/>
          <w:bCs/>
          <w:sz w:val="20"/>
          <w:lang w:eastAsia="zh-CN"/>
        </w:rPr>
        <w:t xml:space="preserve"> 2024.</w:t>
      </w:r>
    </w:p>
    <w:p w14:paraId="408148A8" w14:textId="5E11D7D9" w:rsidR="00292006" w:rsidRPr="001A31D9" w:rsidRDefault="003C0CFD" w:rsidP="005B4611">
      <w:pPr>
        <w:numPr>
          <w:ilvl w:val="0"/>
          <w:numId w:val="25"/>
        </w:numPr>
        <w:spacing w:afterLines="50"/>
        <w:rPr>
          <w:bCs/>
          <w:sz w:val="20"/>
        </w:rPr>
      </w:pPr>
      <w:r>
        <w:rPr>
          <w:rFonts w:eastAsia="宋体" w:hint="eastAsia"/>
          <w:bCs/>
          <w:sz w:val="20"/>
          <w:lang w:eastAsia="zh-CN"/>
        </w:rPr>
        <w:t>3GPP TR 38.901</w:t>
      </w:r>
      <w:r w:rsidR="001C3C48">
        <w:rPr>
          <w:rFonts w:eastAsia="宋体" w:hint="eastAsia"/>
          <w:bCs/>
          <w:sz w:val="20"/>
          <w:lang w:eastAsia="zh-CN"/>
        </w:rPr>
        <w:t xml:space="preserve"> v17.</w:t>
      </w:r>
      <w:r w:rsidR="00AF593B">
        <w:rPr>
          <w:rFonts w:eastAsia="宋体" w:hint="eastAsia"/>
          <w:bCs/>
          <w:sz w:val="20"/>
          <w:lang w:eastAsia="zh-CN"/>
        </w:rPr>
        <w:t>0.0</w:t>
      </w:r>
      <w:r w:rsidR="00E4338E">
        <w:rPr>
          <w:rFonts w:eastAsia="宋体" w:hint="eastAsia"/>
          <w:bCs/>
          <w:sz w:val="20"/>
          <w:lang w:eastAsia="zh-CN"/>
        </w:rPr>
        <w:t xml:space="preserve">, </w:t>
      </w:r>
      <w:r w:rsidR="00E4338E">
        <w:rPr>
          <w:rFonts w:eastAsia="宋体"/>
          <w:bCs/>
          <w:sz w:val="20"/>
          <w:lang w:eastAsia="zh-CN"/>
        </w:rPr>
        <w:t>“</w:t>
      </w:r>
      <w:r w:rsidR="00AF593B">
        <w:rPr>
          <w:rFonts w:eastAsia="宋体" w:hint="eastAsia"/>
          <w:bCs/>
          <w:sz w:val="20"/>
          <w:lang w:eastAsia="zh-CN"/>
        </w:rPr>
        <w:t>Study on channel model for frequencies from 0.5 to 100 GHz</w:t>
      </w:r>
      <w:r w:rsidR="00E4338E">
        <w:rPr>
          <w:rFonts w:eastAsia="宋体"/>
          <w:bCs/>
          <w:sz w:val="20"/>
          <w:lang w:eastAsia="zh-CN"/>
        </w:rPr>
        <w:t>”</w:t>
      </w:r>
      <w:r w:rsidR="00E4338E">
        <w:rPr>
          <w:rFonts w:eastAsia="宋体" w:hint="eastAsia"/>
          <w:bCs/>
          <w:sz w:val="20"/>
          <w:lang w:eastAsia="zh-CN"/>
        </w:rPr>
        <w:t>,</w:t>
      </w:r>
      <w:r w:rsidR="00AF593B">
        <w:rPr>
          <w:rFonts w:eastAsia="宋体" w:hint="eastAsia"/>
          <w:bCs/>
          <w:sz w:val="20"/>
          <w:lang w:eastAsia="zh-CN"/>
        </w:rPr>
        <w:t xml:space="preserve"> </w:t>
      </w:r>
      <w:proofErr w:type="gramStart"/>
      <w:r w:rsidR="00AF593B">
        <w:rPr>
          <w:rFonts w:eastAsia="宋体" w:hint="eastAsia"/>
          <w:bCs/>
          <w:sz w:val="20"/>
          <w:lang w:eastAsia="zh-CN"/>
        </w:rPr>
        <w:t>Mar.,</w:t>
      </w:r>
      <w:proofErr w:type="gramEnd"/>
      <w:r w:rsidR="00AF593B">
        <w:rPr>
          <w:rFonts w:eastAsia="宋体" w:hint="eastAsia"/>
          <w:bCs/>
          <w:sz w:val="20"/>
          <w:lang w:eastAsia="zh-CN"/>
        </w:rPr>
        <w:t xml:space="preserve"> 2022.</w:t>
      </w:r>
    </w:p>
    <w:p w14:paraId="1917408D" w14:textId="54669691" w:rsidR="001A31D9" w:rsidRPr="00180751" w:rsidRDefault="001A31D9" w:rsidP="005B4611">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#126 Chair Notes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May,</w:t>
      </w:r>
      <w:proofErr w:type="gramEnd"/>
      <w:r>
        <w:rPr>
          <w:rFonts w:eastAsia="宋体" w:hint="eastAsia"/>
          <w:bCs/>
          <w:sz w:val="20"/>
          <w:lang w:eastAsia="zh-CN"/>
        </w:rPr>
        <w:t xml:space="preserve"> 2024.</w:t>
      </w:r>
    </w:p>
    <w:sectPr w:rsidR="001A31D9" w:rsidRPr="00180751">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BB7D0" w14:textId="77777777" w:rsidR="004252BA" w:rsidRDefault="004252BA">
      <w:r>
        <w:separator/>
      </w:r>
    </w:p>
  </w:endnote>
  <w:endnote w:type="continuationSeparator" w:id="0">
    <w:p w14:paraId="4F3E4BE6" w14:textId="77777777" w:rsidR="004252BA" w:rsidRDefault="004252BA">
      <w:r>
        <w:continuationSeparator/>
      </w:r>
    </w:p>
  </w:endnote>
  <w:endnote w:type="continuationNotice" w:id="1">
    <w:p w14:paraId="2AB44EB6" w14:textId="77777777" w:rsidR="004252BA" w:rsidRDefault="00425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06A1C" w14:textId="77777777" w:rsidR="004252BA" w:rsidRDefault="004252BA">
      <w:r>
        <w:separator/>
      </w:r>
    </w:p>
  </w:footnote>
  <w:footnote w:type="continuationSeparator" w:id="0">
    <w:p w14:paraId="61BA5965" w14:textId="77777777" w:rsidR="004252BA" w:rsidRDefault="004252BA">
      <w:r>
        <w:continuationSeparator/>
      </w:r>
    </w:p>
  </w:footnote>
  <w:footnote w:type="continuationNotice" w:id="1">
    <w:p w14:paraId="56674A26" w14:textId="77777777" w:rsidR="004252BA" w:rsidRDefault="004252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22688"/>
    <w:multiLevelType w:val="hybridMultilevel"/>
    <w:tmpl w:val="EDAEAE5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363739"/>
    <w:multiLevelType w:val="hybridMultilevel"/>
    <w:tmpl w:val="4FFCDC3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D024C2"/>
    <w:multiLevelType w:val="hybridMultilevel"/>
    <w:tmpl w:val="CAC0D5F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0F38A6"/>
    <w:multiLevelType w:val="hybridMultilevel"/>
    <w:tmpl w:val="EE804A4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400768"/>
    <w:multiLevelType w:val="hybridMultilevel"/>
    <w:tmpl w:val="902C8302"/>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1B20E9"/>
    <w:multiLevelType w:val="hybridMultilevel"/>
    <w:tmpl w:val="794024B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9C3919"/>
    <w:multiLevelType w:val="hybridMultilevel"/>
    <w:tmpl w:val="F6B04326"/>
    <w:lvl w:ilvl="0" w:tplc="4E5CA9E4">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F2D0483"/>
    <w:multiLevelType w:val="hybridMultilevel"/>
    <w:tmpl w:val="EE76C7B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F15FF4"/>
    <w:multiLevelType w:val="hybridMultilevel"/>
    <w:tmpl w:val="C12C2906"/>
    <w:lvl w:ilvl="0" w:tplc="543CEC20">
      <w:start w:val="1"/>
      <w:numFmt w:val="bullet"/>
      <w:lvlText w:val="•"/>
      <w:lvlJc w:val="left"/>
      <w:pPr>
        <w:tabs>
          <w:tab w:val="num" w:pos="720"/>
        </w:tabs>
        <w:ind w:left="720" w:hanging="360"/>
      </w:pPr>
      <w:rPr>
        <w:rFonts w:ascii="Arial" w:hAnsi="Arial" w:hint="default"/>
      </w:rPr>
    </w:lvl>
    <w:lvl w:ilvl="1" w:tplc="362485EC" w:tentative="1">
      <w:start w:val="1"/>
      <w:numFmt w:val="bullet"/>
      <w:lvlText w:val="•"/>
      <w:lvlJc w:val="left"/>
      <w:pPr>
        <w:tabs>
          <w:tab w:val="num" w:pos="1440"/>
        </w:tabs>
        <w:ind w:left="1440" w:hanging="360"/>
      </w:pPr>
      <w:rPr>
        <w:rFonts w:ascii="Arial" w:hAnsi="Arial" w:hint="default"/>
      </w:rPr>
    </w:lvl>
    <w:lvl w:ilvl="2" w:tplc="147AC942" w:tentative="1">
      <w:start w:val="1"/>
      <w:numFmt w:val="bullet"/>
      <w:lvlText w:val="•"/>
      <w:lvlJc w:val="left"/>
      <w:pPr>
        <w:tabs>
          <w:tab w:val="num" w:pos="2160"/>
        </w:tabs>
        <w:ind w:left="2160" w:hanging="360"/>
      </w:pPr>
      <w:rPr>
        <w:rFonts w:ascii="Arial" w:hAnsi="Arial" w:hint="default"/>
      </w:rPr>
    </w:lvl>
    <w:lvl w:ilvl="3" w:tplc="69147D10" w:tentative="1">
      <w:start w:val="1"/>
      <w:numFmt w:val="bullet"/>
      <w:lvlText w:val="•"/>
      <w:lvlJc w:val="left"/>
      <w:pPr>
        <w:tabs>
          <w:tab w:val="num" w:pos="2880"/>
        </w:tabs>
        <w:ind w:left="2880" w:hanging="360"/>
      </w:pPr>
      <w:rPr>
        <w:rFonts w:ascii="Arial" w:hAnsi="Arial" w:hint="default"/>
      </w:rPr>
    </w:lvl>
    <w:lvl w:ilvl="4" w:tplc="3162FCE6" w:tentative="1">
      <w:start w:val="1"/>
      <w:numFmt w:val="bullet"/>
      <w:lvlText w:val="•"/>
      <w:lvlJc w:val="left"/>
      <w:pPr>
        <w:tabs>
          <w:tab w:val="num" w:pos="3600"/>
        </w:tabs>
        <w:ind w:left="3600" w:hanging="360"/>
      </w:pPr>
      <w:rPr>
        <w:rFonts w:ascii="Arial" w:hAnsi="Arial" w:hint="default"/>
      </w:rPr>
    </w:lvl>
    <w:lvl w:ilvl="5" w:tplc="BC547084" w:tentative="1">
      <w:start w:val="1"/>
      <w:numFmt w:val="bullet"/>
      <w:lvlText w:val="•"/>
      <w:lvlJc w:val="left"/>
      <w:pPr>
        <w:tabs>
          <w:tab w:val="num" w:pos="4320"/>
        </w:tabs>
        <w:ind w:left="4320" w:hanging="360"/>
      </w:pPr>
      <w:rPr>
        <w:rFonts w:ascii="Arial" w:hAnsi="Arial" w:hint="default"/>
      </w:rPr>
    </w:lvl>
    <w:lvl w:ilvl="6" w:tplc="D5640AB2" w:tentative="1">
      <w:start w:val="1"/>
      <w:numFmt w:val="bullet"/>
      <w:lvlText w:val="•"/>
      <w:lvlJc w:val="left"/>
      <w:pPr>
        <w:tabs>
          <w:tab w:val="num" w:pos="5040"/>
        </w:tabs>
        <w:ind w:left="5040" w:hanging="360"/>
      </w:pPr>
      <w:rPr>
        <w:rFonts w:ascii="Arial" w:hAnsi="Arial" w:hint="default"/>
      </w:rPr>
    </w:lvl>
    <w:lvl w:ilvl="7" w:tplc="91B091DE" w:tentative="1">
      <w:start w:val="1"/>
      <w:numFmt w:val="bullet"/>
      <w:lvlText w:val="•"/>
      <w:lvlJc w:val="left"/>
      <w:pPr>
        <w:tabs>
          <w:tab w:val="num" w:pos="5760"/>
        </w:tabs>
        <w:ind w:left="5760" w:hanging="360"/>
      </w:pPr>
      <w:rPr>
        <w:rFonts w:ascii="Arial" w:hAnsi="Arial" w:hint="default"/>
      </w:rPr>
    </w:lvl>
    <w:lvl w:ilvl="8" w:tplc="948C5E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4A4C07"/>
    <w:multiLevelType w:val="hybridMultilevel"/>
    <w:tmpl w:val="72908E8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506B21"/>
    <w:multiLevelType w:val="hybridMultilevel"/>
    <w:tmpl w:val="40264CA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CB31DA"/>
    <w:multiLevelType w:val="hybridMultilevel"/>
    <w:tmpl w:val="69E607C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EFF5A77"/>
    <w:multiLevelType w:val="hybridMultilevel"/>
    <w:tmpl w:val="D152C84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722047"/>
    <w:multiLevelType w:val="hybridMultilevel"/>
    <w:tmpl w:val="EADA2A6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FC0925"/>
    <w:multiLevelType w:val="hybridMultilevel"/>
    <w:tmpl w:val="230E56B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22E43E5"/>
    <w:multiLevelType w:val="hybridMultilevel"/>
    <w:tmpl w:val="FBA4504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EE1656"/>
    <w:multiLevelType w:val="hybridMultilevel"/>
    <w:tmpl w:val="45AEB5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555A87"/>
    <w:multiLevelType w:val="hybridMultilevel"/>
    <w:tmpl w:val="516873C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5051929"/>
    <w:multiLevelType w:val="hybridMultilevel"/>
    <w:tmpl w:val="BEFC464A"/>
    <w:lvl w:ilvl="0" w:tplc="D4C8B5C4">
      <w:start w:val="1"/>
      <w:numFmt w:val="bullet"/>
      <w:lvlText w:val="•"/>
      <w:lvlJc w:val="left"/>
      <w:pPr>
        <w:tabs>
          <w:tab w:val="num" w:pos="720"/>
        </w:tabs>
        <w:ind w:left="720" w:hanging="360"/>
      </w:pPr>
      <w:rPr>
        <w:rFonts w:ascii="Arial" w:hAnsi="Arial" w:hint="default"/>
      </w:rPr>
    </w:lvl>
    <w:lvl w:ilvl="1" w:tplc="D71E3974" w:tentative="1">
      <w:start w:val="1"/>
      <w:numFmt w:val="bullet"/>
      <w:lvlText w:val="•"/>
      <w:lvlJc w:val="left"/>
      <w:pPr>
        <w:tabs>
          <w:tab w:val="num" w:pos="1440"/>
        </w:tabs>
        <w:ind w:left="1440" w:hanging="360"/>
      </w:pPr>
      <w:rPr>
        <w:rFonts w:ascii="Arial" w:hAnsi="Arial" w:hint="default"/>
      </w:rPr>
    </w:lvl>
    <w:lvl w:ilvl="2" w:tplc="9C3E7788" w:tentative="1">
      <w:start w:val="1"/>
      <w:numFmt w:val="bullet"/>
      <w:lvlText w:val="•"/>
      <w:lvlJc w:val="left"/>
      <w:pPr>
        <w:tabs>
          <w:tab w:val="num" w:pos="2160"/>
        </w:tabs>
        <w:ind w:left="2160" w:hanging="360"/>
      </w:pPr>
      <w:rPr>
        <w:rFonts w:ascii="Arial" w:hAnsi="Arial" w:hint="default"/>
      </w:rPr>
    </w:lvl>
    <w:lvl w:ilvl="3" w:tplc="2BBC457C" w:tentative="1">
      <w:start w:val="1"/>
      <w:numFmt w:val="bullet"/>
      <w:lvlText w:val="•"/>
      <w:lvlJc w:val="left"/>
      <w:pPr>
        <w:tabs>
          <w:tab w:val="num" w:pos="2880"/>
        </w:tabs>
        <w:ind w:left="2880" w:hanging="360"/>
      </w:pPr>
      <w:rPr>
        <w:rFonts w:ascii="Arial" w:hAnsi="Arial" w:hint="default"/>
      </w:rPr>
    </w:lvl>
    <w:lvl w:ilvl="4" w:tplc="14D2FEF2" w:tentative="1">
      <w:start w:val="1"/>
      <w:numFmt w:val="bullet"/>
      <w:lvlText w:val="•"/>
      <w:lvlJc w:val="left"/>
      <w:pPr>
        <w:tabs>
          <w:tab w:val="num" w:pos="3600"/>
        </w:tabs>
        <w:ind w:left="3600" w:hanging="360"/>
      </w:pPr>
      <w:rPr>
        <w:rFonts w:ascii="Arial" w:hAnsi="Arial" w:hint="default"/>
      </w:rPr>
    </w:lvl>
    <w:lvl w:ilvl="5" w:tplc="566617B6" w:tentative="1">
      <w:start w:val="1"/>
      <w:numFmt w:val="bullet"/>
      <w:lvlText w:val="•"/>
      <w:lvlJc w:val="left"/>
      <w:pPr>
        <w:tabs>
          <w:tab w:val="num" w:pos="4320"/>
        </w:tabs>
        <w:ind w:left="4320" w:hanging="360"/>
      </w:pPr>
      <w:rPr>
        <w:rFonts w:ascii="Arial" w:hAnsi="Arial" w:hint="default"/>
      </w:rPr>
    </w:lvl>
    <w:lvl w:ilvl="6" w:tplc="087CEC22" w:tentative="1">
      <w:start w:val="1"/>
      <w:numFmt w:val="bullet"/>
      <w:lvlText w:val="•"/>
      <w:lvlJc w:val="left"/>
      <w:pPr>
        <w:tabs>
          <w:tab w:val="num" w:pos="5040"/>
        </w:tabs>
        <w:ind w:left="5040" w:hanging="360"/>
      </w:pPr>
      <w:rPr>
        <w:rFonts w:ascii="Arial" w:hAnsi="Arial" w:hint="default"/>
      </w:rPr>
    </w:lvl>
    <w:lvl w:ilvl="7" w:tplc="5D4249E4" w:tentative="1">
      <w:start w:val="1"/>
      <w:numFmt w:val="bullet"/>
      <w:lvlText w:val="•"/>
      <w:lvlJc w:val="left"/>
      <w:pPr>
        <w:tabs>
          <w:tab w:val="num" w:pos="5760"/>
        </w:tabs>
        <w:ind w:left="5760" w:hanging="360"/>
      </w:pPr>
      <w:rPr>
        <w:rFonts w:ascii="Arial" w:hAnsi="Arial" w:hint="default"/>
      </w:rPr>
    </w:lvl>
    <w:lvl w:ilvl="8" w:tplc="3A6833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056D7C"/>
    <w:multiLevelType w:val="hybridMultilevel"/>
    <w:tmpl w:val="1A4EA14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E2710"/>
    <w:multiLevelType w:val="hybridMultilevel"/>
    <w:tmpl w:val="7F5A3294"/>
    <w:lvl w:ilvl="0" w:tplc="B6521D0A">
      <w:start w:val="1"/>
      <w:numFmt w:val="bullet"/>
      <w:lvlText w:val="•"/>
      <w:lvlJc w:val="left"/>
      <w:pPr>
        <w:tabs>
          <w:tab w:val="num" w:pos="720"/>
        </w:tabs>
        <w:ind w:left="720" w:hanging="360"/>
      </w:pPr>
      <w:rPr>
        <w:rFonts w:ascii="Arial" w:hAnsi="Arial" w:hint="default"/>
      </w:rPr>
    </w:lvl>
    <w:lvl w:ilvl="1" w:tplc="68D646D8" w:tentative="1">
      <w:start w:val="1"/>
      <w:numFmt w:val="bullet"/>
      <w:lvlText w:val="•"/>
      <w:lvlJc w:val="left"/>
      <w:pPr>
        <w:tabs>
          <w:tab w:val="num" w:pos="1440"/>
        </w:tabs>
        <w:ind w:left="1440" w:hanging="360"/>
      </w:pPr>
      <w:rPr>
        <w:rFonts w:ascii="Arial" w:hAnsi="Arial" w:hint="default"/>
      </w:rPr>
    </w:lvl>
    <w:lvl w:ilvl="2" w:tplc="3B18743A" w:tentative="1">
      <w:start w:val="1"/>
      <w:numFmt w:val="bullet"/>
      <w:lvlText w:val="•"/>
      <w:lvlJc w:val="left"/>
      <w:pPr>
        <w:tabs>
          <w:tab w:val="num" w:pos="2160"/>
        </w:tabs>
        <w:ind w:left="2160" w:hanging="360"/>
      </w:pPr>
      <w:rPr>
        <w:rFonts w:ascii="Arial" w:hAnsi="Arial" w:hint="default"/>
      </w:rPr>
    </w:lvl>
    <w:lvl w:ilvl="3" w:tplc="6FE2985E" w:tentative="1">
      <w:start w:val="1"/>
      <w:numFmt w:val="bullet"/>
      <w:lvlText w:val="•"/>
      <w:lvlJc w:val="left"/>
      <w:pPr>
        <w:tabs>
          <w:tab w:val="num" w:pos="2880"/>
        </w:tabs>
        <w:ind w:left="2880" w:hanging="360"/>
      </w:pPr>
      <w:rPr>
        <w:rFonts w:ascii="Arial" w:hAnsi="Arial" w:hint="default"/>
      </w:rPr>
    </w:lvl>
    <w:lvl w:ilvl="4" w:tplc="CD386C44" w:tentative="1">
      <w:start w:val="1"/>
      <w:numFmt w:val="bullet"/>
      <w:lvlText w:val="•"/>
      <w:lvlJc w:val="left"/>
      <w:pPr>
        <w:tabs>
          <w:tab w:val="num" w:pos="3600"/>
        </w:tabs>
        <w:ind w:left="3600" w:hanging="360"/>
      </w:pPr>
      <w:rPr>
        <w:rFonts w:ascii="Arial" w:hAnsi="Arial" w:hint="default"/>
      </w:rPr>
    </w:lvl>
    <w:lvl w:ilvl="5" w:tplc="E19805DA" w:tentative="1">
      <w:start w:val="1"/>
      <w:numFmt w:val="bullet"/>
      <w:lvlText w:val="•"/>
      <w:lvlJc w:val="left"/>
      <w:pPr>
        <w:tabs>
          <w:tab w:val="num" w:pos="4320"/>
        </w:tabs>
        <w:ind w:left="4320" w:hanging="360"/>
      </w:pPr>
      <w:rPr>
        <w:rFonts w:ascii="Arial" w:hAnsi="Arial" w:hint="default"/>
      </w:rPr>
    </w:lvl>
    <w:lvl w:ilvl="6" w:tplc="F2AEAF56" w:tentative="1">
      <w:start w:val="1"/>
      <w:numFmt w:val="bullet"/>
      <w:lvlText w:val="•"/>
      <w:lvlJc w:val="left"/>
      <w:pPr>
        <w:tabs>
          <w:tab w:val="num" w:pos="5040"/>
        </w:tabs>
        <w:ind w:left="5040" w:hanging="360"/>
      </w:pPr>
      <w:rPr>
        <w:rFonts w:ascii="Arial" w:hAnsi="Arial" w:hint="default"/>
      </w:rPr>
    </w:lvl>
    <w:lvl w:ilvl="7" w:tplc="1766ECE0" w:tentative="1">
      <w:start w:val="1"/>
      <w:numFmt w:val="bullet"/>
      <w:lvlText w:val="•"/>
      <w:lvlJc w:val="left"/>
      <w:pPr>
        <w:tabs>
          <w:tab w:val="num" w:pos="5760"/>
        </w:tabs>
        <w:ind w:left="5760" w:hanging="360"/>
      </w:pPr>
      <w:rPr>
        <w:rFonts w:ascii="Arial" w:hAnsi="Arial" w:hint="default"/>
      </w:rPr>
    </w:lvl>
    <w:lvl w:ilvl="8" w:tplc="005C34B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7"/>
  </w:num>
  <w:num w:numId="3" w16cid:durableId="826941289">
    <w:abstractNumId w:val="19"/>
  </w:num>
  <w:num w:numId="4" w16cid:durableId="1448157377">
    <w:abstractNumId w:val="45"/>
  </w:num>
  <w:num w:numId="5" w16cid:durableId="1797480670">
    <w:abstractNumId w:val="33"/>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7"/>
  </w:num>
  <w:num w:numId="9" w16cid:durableId="1084642728">
    <w:abstractNumId w:val="26"/>
  </w:num>
  <w:num w:numId="10" w16cid:durableId="1063719380">
    <w:abstractNumId w:val="43"/>
  </w:num>
  <w:num w:numId="11" w16cid:durableId="1294020336">
    <w:abstractNumId w:val="22"/>
    <w:lvlOverride w:ilvl="0">
      <w:startOverride w:val="1"/>
    </w:lvlOverride>
  </w:num>
  <w:num w:numId="12" w16cid:durableId="955915112">
    <w:abstractNumId w:val="34"/>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2"/>
  </w:num>
  <w:num w:numId="16" w16cid:durableId="1027291482">
    <w:abstractNumId w:val="3"/>
  </w:num>
  <w:num w:numId="17" w16cid:durableId="1323970752">
    <w:abstractNumId w:val="42"/>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0"/>
  </w:num>
  <w:num w:numId="23" w16cid:durableId="2038309027">
    <w:abstractNumId w:val="14"/>
  </w:num>
  <w:num w:numId="24" w16cid:durableId="577982752">
    <w:abstractNumId w:val="11"/>
  </w:num>
  <w:num w:numId="25" w16cid:durableId="321006629">
    <w:abstractNumId w:val="6"/>
  </w:num>
  <w:num w:numId="26" w16cid:durableId="336276753">
    <w:abstractNumId w:val="7"/>
  </w:num>
  <w:num w:numId="27" w16cid:durableId="890533405">
    <w:abstractNumId w:val="13"/>
  </w:num>
  <w:num w:numId="28" w16cid:durableId="1769961170">
    <w:abstractNumId w:val="8"/>
  </w:num>
  <w:num w:numId="29" w16cid:durableId="749081701">
    <w:abstractNumId w:val="5"/>
  </w:num>
  <w:num w:numId="30" w16cid:durableId="641884769">
    <w:abstractNumId w:val="39"/>
  </w:num>
  <w:num w:numId="31" w16cid:durableId="56632153">
    <w:abstractNumId w:val="28"/>
  </w:num>
  <w:num w:numId="32" w16cid:durableId="14505003">
    <w:abstractNumId w:val="16"/>
  </w:num>
  <w:num w:numId="33" w16cid:durableId="1800955874">
    <w:abstractNumId w:val="46"/>
  </w:num>
  <w:num w:numId="34" w16cid:durableId="1363097200">
    <w:abstractNumId w:val="10"/>
  </w:num>
  <w:num w:numId="35" w16cid:durableId="1461654576">
    <w:abstractNumId w:val="12"/>
  </w:num>
  <w:num w:numId="36" w16cid:durableId="296688982">
    <w:abstractNumId w:val="9"/>
  </w:num>
  <w:num w:numId="37" w16cid:durableId="1282954528">
    <w:abstractNumId w:val="17"/>
  </w:num>
  <w:num w:numId="38" w16cid:durableId="888810295">
    <w:abstractNumId w:val="40"/>
  </w:num>
  <w:num w:numId="39" w16cid:durableId="1419641085">
    <w:abstractNumId w:val="41"/>
  </w:num>
  <w:num w:numId="40" w16cid:durableId="328681991">
    <w:abstractNumId w:val="21"/>
  </w:num>
  <w:num w:numId="41" w16cid:durableId="156193789">
    <w:abstractNumId w:val="36"/>
  </w:num>
  <w:num w:numId="42" w16cid:durableId="576331920">
    <w:abstractNumId w:val="44"/>
  </w:num>
  <w:num w:numId="43" w16cid:durableId="1853833355">
    <w:abstractNumId w:val="35"/>
  </w:num>
  <w:num w:numId="44" w16cid:durableId="1935743302">
    <w:abstractNumId w:val="27"/>
  </w:num>
  <w:num w:numId="45" w16cid:durableId="565267059">
    <w:abstractNumId w:val="38"/>
  </w:num>
  <w:num w:numId="46" w16cid:durableId="882059046">
    <w:abstractNumId w:val="4"/>
  </w:num>
  <w:num w:numId="47" w16cid:durableId="1781796993">
    <w:abstractNumId w:val="29"/>
  </w:num>
  <w:num w:numId="48" w16cid:durableId="60372758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E55"/>
    <w:rsid w:val="0001469E"/>
    <w:rsid w:val="000147D8"/>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3E4"/>
    <w:rsid w:val="000305F6"/>
    <w:rsid w:val="00030A0B"/>
    <w:rsid w:val="00030A3B"/>
    <w:rsid w:val="00030ADE"/>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761"/>
    <w:rsid w:val="00034A93"/>
    <w:rsid w:val="00034B54"/>
    <w:rsid w:val="00034D39"/>
    <w:rsid w:val="00034DAA"/>
    <w:rsid w:val="00034E72"/>
    <w:rsid w:val="00034EBF"/>
    <w:rsid w:val="00035038"/>
    <w:rsid w:val="0003518B"/>
    <w:rsid w:val="000351A3"/>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2BF"/>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729"/>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402"/>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46"/>
    <w:rsid w:val="000779A9"/>
    <w:rsid w:val="00077C6D"/>
    <w:rsid w:val="00077FFC"/>
    <w:rsid w:val="00080167"/>
    <w:rsid w:val="000802B5"/>
    <w:rsid w:val="000804CD"/>
    <w:rsid w:val="000808D4"/>
    <w:rsid w:val="00080B57"/>
    <w:rsid w:val="00080BAD"/>
    <w:rsid w:val="00080BD1"/>
    <w:rsid w:val="00080DDF"/>
    <w:rsid w:val="00080EC6"/>
    <w:rsid w:val="00080F21"/>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A53"/>
    <w:rsid w:val="00095B8B"/>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2D8"/>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6AE1"/>
    <w:rsid w:val="000B7169"/>
    <w:rsid w:val="000B738B"/>
    <w:rsid w:val="000B768C"/>
    <w:rsid w:val="000B7A5C"/>
    <w:rsid w:val="000B7AA1"/>
    <w:rsid w:val="000B7B0A"/>
    <w:rsid w:val="000B7C84"/>
    <w:rsid w:val="000B7CDB"/>
    <w:rsid w:val="000C0010"/>
    <w:rsid w:val="000C0B19"/>
    <w:rsid w:val="000C0B7D"/>
    <w:rsid w:val="000C0C09"/>
    <w:rsid w:val="000C0DCC"/>
    <w:rsid w:val="000C0F4D"/>
    <w:rsid w:val="000C1330"/>
    <w:rsid w:val="000C1349"/>
    <w:rsid w:val="000C1797"/>
    <w:rsid w:val="000C186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C5F"/>
    <w:rsid w:val="000D00B7"/>
    <w:rsid w:val="000D0184"/>
    <w:rsid w:val="000D03AB"/>
    <w:rsid w:val="000D0461"/>
    <w:rsid w:val="000D0465"/>
    <w:rsid w:val="000D04B1"/>
    <w:rsid w:val="000D07D8"/>
    <w:rsid w:val="000D088A"/>
    <w:rsid w:val="000D0D5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0C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962"/>
    <w:rsid w:val="000F0B03"/>
    <w:rsid w:val="000F0E39"/>
    <w:rsid w:val="000F13CD"/>
    <w:rsid w:val="000F150F"/>
    <w:rsid w:val="000F171E"/>
    <w:rsid w:val="000F1962"/>
    <w:rsid w:val="000F1C51"/>
    <w:rsid w:val="000F256C"/>
    <w:rsid w:val="000F27F8"/>
    <w:rsid w:val="000F283A"/>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50A"/>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4275"/>
    <w:rsid w:val="00104416"/>
    <w:rsid w:val="001048FC"/>
    <w:rsid w:val="00104A34"/>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1EC"/>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C1B"/>
    <w:rsid w:val="00116D7C"/>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1D1A"/>
    <w:rsid w:val="00122527"/>
    <w:rsid w:val="00122AF0"/>
    <w:rsid w:val="00122B79"/>
    <w:rsid w:val="00122F5B"/>
    <w:rsid w:val="00123015"/>
    <w:rsid w:val="00123120"/>
    <w:rsid w:val="0012340F"/>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C72"/>
    <w:rsid w:val="00125D2C"/>
    <w:rsid w:val="00125E8A"/>
    <w:rsid w:val="001261AD"/>
    <w:rsid w:val="001264B5"/>
    <w:rsid w:val="001264EA"/>
    <w:rsid w:val="001265FF"/>
    <w:rsid w:val="00126643"/>
    <w:rsid w:val="00126811"/>
    <w:rsid w:val="0012693F"/>
    <w:rsid w:val="00126FA2"/>
    <w:rsid w:val="0012721B"/>
    <w:rsid w:val="0012723B"/>
    <w:rsid w:val="0012727B"/>
    <w:rsid w:val="0012729B"/>
    <w:rsid w:val="00127DA7"/>
    <w:rsid w:val="00127DB9"/>
    <w:rsid w:val="00127FE2"/>
    <w:rsid w:val="00130178"/>
    <w:rsid w:val="0013019B"/>
    <w:rsid w:val="00130249"/>
    <w:rsid w:val="001302E3"/>
    <w:rsid w:val="00130595"/>
    <w:rsid w:val="00130934"/>
    <w:rsid w:val="00130BE9"/>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F70"/>
    <w:rsid w:val="00133FC4"/>
    <w:rsid w:val="001340B4"/>
    <w:rsid w:val="00134145"/>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10"/>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B21"/>
    <w:rsid w:val="00146B34"/>
    <w:rsid w:val="00146D39"/>
    <w:rsid w:val="00146F5C"/>
    <w:rsid w:val="0014700A"/>
    <w:rsid w:val="00147113"/>
    <w:rsid w:val="00147200"/>
    <w:rsid w:val="00147984"/>
    <w:rsid w:val="001479DF"/>
    <w:rsid w:val="00147BE5"/>
    <w:rsid w:val="00147DE6"/>
    <w:rsid w:val="001501F7"/>
    <w:rsid w:val="0015045B"/>
    <w:rsid w:val="0015067A"/>
    <w:rsid w:val="00150709"/>
    <w:rsid w:val="00150A72"/>
    <w:rsid w:val="00150BF2"/>
    <w:rsid w:val="00150C74"/>
    <w:rsid w:val="00150C9B"/>
    <w:rsid w:val="00150CED"/>
    <w:rsid w:val="00151A8D"/>
    <w:rsid w:val="00151AB7"/>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381"/>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11"/>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641"/>
    <w:rsid w:val="0016574B"/>
    <w:rsid w:val="001658BA"/>
    <w:rsid w:val="00165B66"/>
    <w:rsid w:val="00165DE5"/>
    <w:rsid w:val="00165DE9"/>
    <w:rsid w:val="00165F42"/>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2D9"/>
    <w:rsid w:val="001674B3"/>
    <w:rsid w:val="00167622"/>
    <w:rsid w:val="00167655"/>
    <w:rsid w:val="001678A6"/>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56F"/>
    <w:rsid w:val="001748E6"/>
    <w:rsid w:val="0017502F"/>
    <w:rsid w:val="001751EB"/>
    <w:rsid w:val="00175255"/>
    <w:rsid w:val="001753FF"/>
    <w:rsid w:val="0017542B"/>
    <w:rsid w:val="00175625"/>
    <w:rsid w:val="001759C3"/>
    <w:rsid w:val="00175A5B"/>
    <w:rsid w:val="00175B27"/>
    <w:rsid w:val="00175DD7"/>
    <w:rsid w:val="00175ED6"/>
    <w:rsid w:val="00175F59"/>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751"/>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CFA"/>
    <w:rsid w:val="00185D41"/>
    <w:rsid w:val="00185D80"/>
    <w:rsid w:val="001860BE"/>
    <w:rsid w:val="001860E5"/>
    <w:rsid w:val="001862A1"/>
    <w:rsid w:val="001863F8"/>
    <w:rsid w:val="00186403"/>
    <w:rsid w:val="00186583"/>
    <w:rsid w:val="001866FE"/>
    <w:rsid w:val="001867ED"/>
    <w:rsid w:val="00186B71"/>
    <w:rsid w:val="00186C04"/>
    <w:rsid w:val="00186C10"/>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910"/>
    <w:rsid w:val="00190C8B"/>
    <w:rsid w:val="00190D83"/>
    <w:rsid w:val="00190F7C"/>
    <w:rsid w:val="00190F80"/>
    <w:rsid w:val="00191031"/>
    <w:rsid w:val="001912BF"/>
    <w:rsid w:val="001912DD"/>
    <w:rsid w:val="00191569"/>
    <w:rsid w:val="00191698"/>
    <w:rsid w:val="00191860"/>
    <w:rsid w:val="00191B34"/>
    <w:rsid w:val="00191E78"/>
    <w:rsid w:val="00191E91"/>
    <w:rsid w:val="00191EFF"/>
    <w:rsid w:val="0019222C"/>
    <w:rsid w:val="001923ED"/>
    <w:rsid w:val="001925DC"/>
    <w:rsid w:val="001925F1"/>
    <w:rsid w:val="00192681"/>
    <w:rsid w:val="0019276B"/>
    <w:rsid w:val="0019277B"/>
    <w:rsid w:val="00192850"/>
    <w:rsid w:val="0019287A"/>
    <w:rsid w:val="00192B84"/>
    <w:rsid w:val="00192BEC"/>
    <w:rsid w:val="00192CDE"/>
    <w:rsid w:val="001935CB"/>
    <w:rsid w:val="00193690"/>
    <w:rsid w:val="001936F9"/>
    <w:rsid w:val="001938E9"/>
    <w:rsid w:val="00193926"/>
    <w:rsid w:val="00193A2B"/>
    <w:rsid w:val="00193B72"/>
    <w:rsid w:val="00193BE1"/>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9A1"/>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1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D69"/>
    <w:rsid w:val="001A5E21"/>
    <w:rsid w:val="001A5E44"/>
    <w:rsid w:val="001A606C"/>
    <w:rsid w:val="001A60B9"/>
    <w:rsid w:val="001A62CC"/>
    <w:rsid w:val="001A63D9"/>
    <w:rsid w:val="001A6469"/>
    <w:rsid w:val="001A65A8"/>
    <w:rsid w:val="001A67B7"/>
    <w:rsid w:val="001A6F5A"/>
    <w:rsid w:val="001A7074"/>
    <w:rsid w:val="001A724F"/>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469"/>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55F"/>
    <w:rsid w:val="001C156C"/>
    <w:rsid w:val="001C1607"/>
    <w:rsid w:val="001C16FD"/>
    <w:rsid w:val="001C1A08"/>
    <w:rsid w:val="001C1BC1"/>
    <w:rsid w:val="001C1D0E"/>
    <w:rsid w:val="001C1D31"/>
    <w:rsid w:val="001C1EAC"/>
    <w:rsid w:val="001C1FBA"/>
    <w:rsid w:val="001C1FE0"/>
    <w:rsid w:val="001C2031"/>
    <w:rsid w:val="001C21AC"/>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C7451"/>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D7"/>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AD"/>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B25"/>
    <w:rsid w:val="00203BEB"/>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6F16"/>
    <w:rsid w:val="00207032"/>
    <w:rsid w:val="002072DA"/>
    <w:rsid w:val="0020744F"/>
    <w:rsid w:val="0020746F"/>
    <w:rsid w:val="0020756B"/>
    <w:rsid w:val="00207591"/>
    <w:rsid w:val="002076A6"/>
    <w:rsid w:val="002076C9"/>
    <w:rsid w:val="0020771A"/>
    <w:rsid w:val="0020786B"/>
    <w:rsid w:val="00207984"/>
    <w:rsid w:val="00207B54"/>
    <w:rsid w:val="00207C49"/>
    <w:rsid w:val="00210246"/>
    <w:rsid w:val="002102B7"/>
    <w:rsid w:val="002105B2"/>
    <w:rsid w:val="0021069B"/>
    <w:rsid w:val="00210775"/>
    <w:rsid w:val="0021080C"/>
    <w:rsid w:val="00210B76"/>
    <w:rsid w:val="00210C37"/>
    <w:rsid w:val="00211222"/>
    <w:rsid w:val="0021173E"/>
    <w:rsid w:val="00211918"/>
    <w:rsid w:val="002119D8"/>
    <w:rsid w:val="00211B38"/>
    <w:rsid w:val="002122BB"/>
    <w:rsid w:val="00212447"/>
    <w:rsid w:val="00212557"/>
    <w:rsid w:val="00212805"/>
    <w:rsid w:val="00212944"/>
    <w:rsid w:val="00213C76"/>
    <w:rsid w:val="0021418C"/>
    <w:rsid w:val="00214338"/>
    <w:rsid w:val="00214566"/>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C2"/>
    <w:rsid w:val="002203A2"/>
    <w:rsid w:val="00220708"/>
    <w:rsid w:val="00220FBF"/>
    <w:rsid w:val="00221135"/>
    <w:rsid w:val="00221AAB"/>
    <w:rsid w:val="00221F0E"/>
    <w:rsid w:val="0022207C"/>
    <w:rsid w:val="0022248B"/>
    <w:rsid w:val="00222A2D"/>
    <w:rsid w:val="002235E8"/>
    <w:rsid w:val="002238BC"/>
    <w:rsid w:val="002239BF"/>
    <w:rsid w:val="00223CCE"/>
    <w:rsid w:val="00223DDF"/>
    <w:rsid w:val="00224402"/>
    <w:rsid w:val="002247B1"/>
    <w:rsid w:val="002248EF"/>
    <w:rsid w:val="00224907"/>
    <w:rsid w:val="0022492C"/>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30D"/>
    <w:rsid w:val="0023049B"/>
    <w:rsid w:val="0023058D"/>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3BA"/>
    <w:rsid w:val="002355BC"/>
    <w:rsid w:val="002356BC"/>
    <w:rsid w:val="00235BFC"/>
    <w:rsid w:val="00235EA3"/>
    <w:rsid w:val="00236316"/>
    <w:rsid w:val="00236608"/>
    <w:rsid w:val="00236A50"/>
    <w:rsid w:val="00236B5C"/>
    <w:rsid w:val="00236BE8"/>
    <w:rsid w:val="00236F38"/>
    <w:rsid w:val="0023703D"/>
    <w:rsid w:val="00237751"/>
    <w:rsid w:val="00237821"/>
    <w:rsid w:val="00237C94"/>
    <w:rsid w:val="00240318"/>
    <w:rsid w:val="00240345"/>
    <w:rsid w:val="00240579"/>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1C3"/>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350"/>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E8A"/>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76D"/>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65C"/>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8BB"/>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EEF"/>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4AFE"/>
    <w:rsid w:val="002852DF"/>
    <w:rsid w:val="0028562E"/>
    <w:rsid w:val="00285A72"/>
    <w:rsid w:val="00285C5B"/>
    <w:rsid w:val="00285C5E"/>
    <w:rsid w:val="0028602D"/>
    <w:rsid w:val="00286266"/>
    <w:rsid w:val="002862BA"/>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30EE"/>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606"/>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A73"/>
    <w:rsid w:val="002A1B8D"/>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9E6"/>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17"/>
    <w:rsid w:val="002C3183"/>
    <w:rsid w:val="002C3476"/>
    <w:rsid w:val="002C358B"/>
    <w:rsid w:val="002C359A"/>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D1D"/>
    <w:rsid w:val="002C52E2"/>
    <w:rsid w:val="002C530F"/>
    <w:rsid w:val="002C5344"/>
    <w:rsid w:val="002C5549"/>
    <w:rsid w:val="002C5590"/>
    <w:rsid w:val="002C570C"/>
    <w:rsid w:val="002C579F"/>
    <w:rsid w:val="002C5ACF"/>
    <w:rsid w:val="002C5F89"/>
    <w:rsid w:val="002C6703"/>
    <w:rsid w:val="002C67E8"/>
    <w:rsid w:val="002C6836"/>
    <w:rsid w:val="002C68A9"/>
    <w:rsid w:val="002C6D00"/>
    <w:rsid w:val="002C6D8C"/>
    <w:rsid w:val="002C71A3"/>
    <w:rsid w:val="002C77A3"/>
    <w:rsid w:val="002C79F2"/>
    <w:rsid w:val="002C7BAC"/>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C66"/>
    <w:rsid w:val="002D2D99"/>
    <w:rsid w:val="002D2EB1"/>
    <w:rsid w:val="002D2FF4"/>
    <w:rsid w:val="002D3079"/>
    <w:rsid w:val="002D3088"/>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D7E8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0A1"/>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519"/>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8CE"/>
    <w:rsid w:val="00304A3B"/>
    <w:rsid w:val="00304ADB"/>
    <w:rsid w:val="00304B92"/>
    <w:rsid w:val="00304C18"/>
    <w:rsid w:val="00304E15"/>
    <w:rsid w:val="00304E7F"/>
    <w:rsid w:val="00305535"/>
    <w:rsid w:val="00305663"/>
    <w:rsid w:val="0030570C"/>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999"/>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316"/>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ECB"/>
    <w:rsid w:val="00323FF0"/>
    <w:rsid w:val="0032419D"/>
    <w:rsid w:val="003242C7"/>
    <w:rsid w:val="00324321"/>
    <w:rsid w:val="003243A2"/>
    <w:rsid w:val="0032448C"/>
    <w:rsid w:val="003246E1"/>
    <w:rsid w:val="00324836"/>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258"/>
    <w:rsid w:val="00327314"/>
    <w:rsid w:val="00327429"/>
    <w:rsid w:val="0032744B"/>
    <w:rsid w:val="00327554"/>
    <w:rsid w:val="003276E1"/>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CC"/>
    <w:rsid w:val="00332EE4"/>
    <w:rsid w:val="00333064"/>
    <w:rsid w:val="00333547"/>
    <w:rsid w:val="00333628"/>
    <w:rsid w:val="00333A5C"/>
    <w:rsid w:val="00333C1D"/>
    <w:rsid w:val="00333D98"/>
    <w:rsid w:val="00333E20"/>
    <w:rsid w:val="0033400A"/>
    <w:rsid w:val="0033407B"/>
    <w:rsid w:val="003341DD"/>
    <w:rsid w:val="003343F5"/>
    <w:rsid w:val="003346CD"/>
    <w:rsid w:val="003347C0"/>
    <w:rsid w:val="003347FB"/>
    <w:rsid w:val="00334950"/>
    <w:rsid w:val="003349EA"/>
    <w:rsid w:val="00334AF1"/>
    <w:rsid w:val="00334FE9"/>
    <w:rsid w:val="0033514F"/>
    <w:rsid w:val="0033554D"/>
    <w:rsid w:val="0033571F"/>
    <w:rsid w:val="003358EA"/>
    <w:rsid w:val="00336089"/>
    <w:rsid w:val="00336189"/>
    <w:rsid w:val="003365FA"/>
    <w:rsid w:val="00336860"/>
    <w:rsid w:val="003368E1"/>
    <w:rsid w:val="0033690C"/>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C72"/>
    <w:rsid w:val="00346D9F"/>
    <w:rsid w:val="00346DC8"/>
    <w:rsid w:val="00346EC0"/>
    <w:rsid w:val="00346EF3"/>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2E8"/>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05F"/>
    <w:rsid w:val="0037216D"/>
    <w:rsid w:val="0037232D"/>
    <w:rsid w:val="00372461"/>
    <w:rsid w:val="00372505"/>
    <w:rsid w:val="003726B8"/>
    <w:rsid w:val="0037274C"/>
    <w:rsid w:val="00372BEA"/>
    <w:rsid w:val="00373170"/>
    <w:rsid w:val="0037322E"/>
    <w:rsid w:val="0037380C"/>
    <w:rsid w:val="00373946"/>
    <w:rsid w:val="00373AD5"/>
    <w:rsid w:val="00373B32"/>
    <w:rsid w:val="00373BB6"/>
    <w:rsid w:val="00373E7F"/>
    <w:rsid w:val="00373F76"/>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15C"/>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3CD"/>
    <w:rsid w:val="0038757E"/>
    <w:rsid w:val="0038787C"/>
    <w:rsid w:val="00387E45"/>
    <w:rsid w:val="00387E8A"/>
    <w:rsid w:val="00387F6E"/>
    <w:rsid w:val="0039028B"/>
    <w:rsid w:val="003908F9"/>
    <w:rsid w:val="00390BCD"/>
    <w:rsid w:val="00390D0A"/>
    <w:rsid w:val="00390E77"/>
    <w:rsid w:val="00390EC4"/>
    <w:rsid w:val="00390F00"/>
    <w:rsid w:val="00390F69"/>
    <w:rsid w:val="00391265"/>
    <w:rsid w:val="00391327"/>
    <w:rsid w:val="00391842"/>
    <w:rsid w:val="0039187C"/>
    <w:rsid w:val="003918DD"/>
    <w:rsid w:val="003918E5"/>
    <w:rsid w:val="00391DEE"/>
    <w:rsid w:val="00392A8E"/>
    <w:rsid w:val="00392FB5"/>
    <w:rsid w:val="00393010"/>
    <w:rsid w:val="0039375D"/>
    <w:rsid w:val="0039390A"/>
    <w:rsid w:val="00393A2B"/>
    <w:rsid w:val="00393B65"/>
    <w:rsid w:val="00393BD8"/>
    <w:rsid w:val="00393C00"/>
    <w:rsid w:val="00393C6A"/>
    <w:rsid w:val="00393CE2"/>
    <w:rsid w:val="00393D2B"/>
    <w:rsid w:val="00393DDD"/>
    <w:rsid w:val="00393DE2"/>
    <w:rsid w:val="00393DFD"/>
    <w:rsid w:val="00393FA2"/>
    <w:rsid w:val="003943F9"/>
    <w:rsid w:val="00394676"/>
    <w:rsid w:val="00394A04"/>
    <w:rsid w:val="00394A35"/>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00F"/>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157"/>
    <w:rsid w:val="003A15B0"/>
    <w:rsid w:val="003A1D0C"/>
    <w:rsid w:val="003A22C4"/>
    <w:rsid w:val="003A2461"/>
    <w:rsid w:val="003A2520"/>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0DB9"/>
    <w:rsid w:val="003B12DF"/>
    <w:rsid w:val="003B1373"/>
    <w:rsid w:val="003B13AB"/>
    <w:rsid w:val="003B141D"/>
    <w:rsid w:val="003B149C"/>
    <w:rsid w:val="003B1521"/>
    <w:rsid w:val="003B16AD"/>
    <w:rsid w:val="003B17D4"/>
    <w:rsid w:val="003B196B"/>
    <w:rsid w:val="003B1A40"/>
    <w:rsid w:val="003B1B9F"/>
    <w:rsid w:val="003B1C92"/>
    <w:rsid w:val="003B1D92"/>
    <w:rsid w:val="003B1E9D"/>
    <w:rsid w:val="003B2148"/>
    <w:rsid w:val="003B23BC"/>
    <w:rsid w:val="003B277C"/>
    <w:rsid w:val="003B2B70"/>
    <w:rsid w:val="003B2BDA"/>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35D"/>
    <w:rsid w:val="003C07A6"/>
    <w:rsid w:val="003C08C8"/>
    <w:rsid w:val="003C0CEE"/>
    <w:rsid w:val="003C0CFD"/>
    <w:rsid w:val="003C0D56"/>
    <w:rsid w:val="003C0DBD"/>
    <w:rsid w:val="003C0EE2"/>
    <w:rsid w:val="003C1058"/>
    <w:rsid w:val="003C106A"/>
    <w:rsid w:val="003C137B"/>
    <w:rsid w:val="003C1433"/>
    <w:rsid w:val="003C16EE"/>
    <w:rsid w:val="003C19CE"/>
    <w:rsid w:val="003C1C86"/>
    <w:rsid w:val="003C208F"/>
    <w:rsid w:val="003C21C9"/>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7FB"/>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72A6"/>
    <w:rsid w:val="003C7370"/>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403"/>
    <w:rsid w:val="003D293C"/>
    <w:rsid w:val="003D2C9B"/>
    <w:rsid w:val="003D2E3C"/>
    <w:rsid w:val="003D2FC3"/>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C19"/>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434"/>
    <w:rsid w:val="003E251E"/>
    <w:rsid w:val="003E27F9"/>
    <w:rsid w:val="003E2CE3"/>
    <w:rsid w:val="003E2E8C"/>
    <w:rsid w:val="003E2EDA"/>
    <w:rsid w:val="003E3295"/>
    <w:rsid w:val="003E33FB"/>
    <w:rsid w:val="003E354D"/>
    <w:rsid w:val="003E37F5"/>
    <w:rsid w:val="003E39FC"/>
    <w:rsid w:val="003E3D8F"/>
    <w:rsid w:val="003E4582"/>
    <w:rsid w:val="003E46FC"/>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05"/>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4B8"/>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D"/>
    <w:rsid w:val="003F5EE8"/>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31B"/>
    <w:rsid w:val="0040168F"/>
    <w:rsid w:val="00401701"/>
    <w:rsid w:val="004017EE"/>
    <w:rsid w:val="004019AA"/>
    <w:rsid w:val="004019C5"/>
    <w:rsid w:val="00401C48"/>
    <w:rsid w:val="00401CB5"/>
    <w:rsid w:val="00401CE5"/>
    <w:rsid w:val="004020C5"/>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30"/>
    <w:rsid w:val="004047FF"/>
    <w:rsid w:val="00404C2C"/>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244"/>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2C"/>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30"/>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05"/>
    <w:rsid w:val="00422179"/>
    <w:rsid w:val="00422482"/>
    <w:rsid w:val="00422655"/>
    <w:rsid w:val="00422859"/>
    <w:rsid w:val="00422BED"/>
    <w:rsid w:val="00422E43"/>
    <w:rsid w:val="00422EBA"/>
    <w:rsid w:val="004233B6"/>
    <w:rsid w:val="0042396B"/>
    <w:rsid w:val="00423B4D"/>
    <w:rsid w:val="00423C95"/>
    <w:rsid w:val="00423E62"/>
    <w:rsid w:val="00423ED9"/>
    <w:rsid w:val="00424057"/>
    <w:rsid w:val="004243F4"/>
    <w:rsid w:val="00424467"/>
    <w:rsid w:val="004244A5"/>
    <w:rsid w:val="004247A6"/>
    <w:rsid w:val="004249EC"/>
    <w:rsid w:val="00424B01"/>
    <w:rsid w:val="00424B74"/>
    <w:rsid w:val="00424BB9"/>
    <w:rsid w:val="00425000"/>
    <w:rsid w:val="00425044"/>
    <w:rsid w:val="004252BA"/>
    <w:rsid w:val="0042546A"/>
    <w:rsid w:val="00425783"/>
    <w:rsid w:val="00425925"/>
    <w:rsid w:val="00425A5E"/>
    <w:rsid w:val="00426011"/>
    <w:rsid w:val="0042602F"/>
    <w:rsid w:val="004261C8"/>
    <w:rsid w:val="00426282"/>
    <w:rsid w:val="00426450"/>
    <w:rsid w:val="0042653E"/>
    <w:rsid w:val="00426552"/>
    <w:rsid w:val="004265F1"/>
    <w:rsid w:val="00426626"/>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DBF"/>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515"/>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47FF4"/>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E4F"/>
    <w:rsid w:val="00453306"/>
    <w:rsid w:val="0045374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C1"/>
    <w:rsid w:val="00456086"/>
    <w:rsid w:val="00456142"/>
    <w:rsid w:val="00456147"/>
    <w:rsid w:val="00456560"/>
    <w:rsid w:val="00456820"/>
    <w:rsid w:val="00456853"/>
    <w:rsid w:val="00456BA3"/>
    <w:rsid w:val="00456BD2"/>
    <w:rsid w:val="00456C32"/>
    <w:rsid w:val="00456D0C"/>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14F"/>
    <w:rsid w:val="00465171"/>
    <w:rsid w:val="00465193"/>
    <w:rsid w:val="00465394"/>
    <w:rsid w:val="00465554"/>
    <w:rsid w:val="00465702"/>
    <w:rsid w:val="00465921"/>
    <w:rsid w:val="004659CF"/>
    <w:rsid w:val="00465F0A"/>
    <w:rsid w:val="0046630E"/>
    <w:rsid w:val="00466623"/>
    <w:rsid w:val="00466786"/>
    <w:rsid w:val="004667F4"/>
    <w:rsid w:val="0046682E"/>
    <w:rsid w:val="00466FD3"/>
    <w:rsid w:val="00467039"/>
    <w:rsid w:val="0046722E"/>
    <w:rsid w:val="004678EE"/>
    <w:rsid w:val="00467A8B"/>
    <w:rsid w:val="00467AB5"/>
    <w:rsid w:val="00467AFF"/>
    <w:rsid w:val="00467DCE"/>
    <w:rsid w:val="00467F07"/>
    <w:rsid w:val="004706E8"/>
    <w:rsid w:val="004707A5"/>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2DA"/>
    <w:rsid w:val="0047546B"/>
    <w:rsid w:val="004755A6"/>
    <w:rsid w:val="00475735"/>
    <w:rsid w:val="004757BE"/>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9"/>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2125"/>
    <w:rsid w:val="004922A0"/>
    <w:rsid w:val="004925FB"/>
    <w:rsid w:val="0049273B"/>
    <w:rsid w:val="00492868"/>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B3"/>
    <w:rsid w:val="004A52F3"/>
    <w:rsid w:val="004A5CD5"/>
    <w:rsid w:val="004A5ED2"/>
    <w:rsid w:val="004A6224"/>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196"/>
    <w:rsid w:val="004B13FC"/>
    <w:rsid w:val="004B14EC"/>
    <w:rsid w:val="004B161D"/>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08F"/>
    <w:rsid w:val="004B4261"/>
    <w:rsid w:val="004B42E0"/>
    <w:rsid w:val="004B4307"/>
    <w:rsid w:val="004B43B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3AE"/>
    <w:rsid w:val="004B641D"/>
    <w:rsid w:val="004B6547"/>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AE"/>
    <w:rsid w:val="004C35E3"/>
    <w:rsid w:val="004C36D6"/>
    <w:rsid w:val="004C386B"/>
    <w:rsid w:val="004C3D75"/>
    <w:rsid w:val="004C3D98"/>
    <w:rsid w:val="004C3DDE"/>
    <w:rsid w:val="004C3FE2"/>
    <w:rsid w:val="004C420E"/>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29F"/>
    <w:rsid w:val="004C7321"/>
    <w:rsid w:val="004C7449"/>
    <w:rsid w:val="004C7740"/>
    <w:rsid w:val="004C7870"/>
    <w:rsid w:val="004C7901"/>
    <w:rsid w:val="004C7979"/>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1F7"/>
    <w:rsid w:val="004D13A7"/>
    <w:rsid w:val="004D19EF"/>
    <w:rsid w:val="004D210E"/>
    <w:rsid w:val="004D211C"/>
    <w:rsid w:val="004D228D"/>
    <w:rsid w:val="004D23CE"/>
    <w:rsid w:val="004D249C"/>
    <w:rsid w:val="004D24DE"/>
    <w:rsid w:val="004D267F"/>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69C"/>
    <w:rsid w:val="004E087E"/>
    <w:rsid w:val="004E0888"/>
    <w:rsid w:val="004E08A4"/>
    <w:rsid w:val="004E0A0A"/>
    <w:rsid w:val="004E0BA1"/>
    <w:rsid w:val="004E0E58"/>
    <w:rsid w:val="004E1041"/>
    <w:rsid w:val="004E1A3E"/>
    <w:rsid w:val="004E2037"/>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4F19"/>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0ABB"/>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3F56"/>
    <w:rsid w:val="004F4175"/>
    <w:rsid w:val="004F4233"/>
    <w:rsid w:val="004F4A4B"/>
    <w:rsid w:val="004F4C01"/>
    <w:rsid w:val="004F4D73"/>
    <w:rsid w:val="004F4E5F"/>
    <w:rsid w:val="004F5068"/>
    <w:rsid w:val="004F50B5"/>
    <w:rsid w:val="004F5291"/>
    <w:rsid w:val="004F53CF"/>
    <w:rsid w:val="004F5484"/>
    <w:rsid w:val="004F56A1"/>
    <w:rsid w:val="004F5979"/>
    <w:rsid w:val="004F5ACA"/>
    <w:rsid w:val="004F5CEC"/>
    <w:rsid w:val="004F5EDE"/>
    <w:rsid w:val="004F66D4"/>
    <w:rsid w:val="004F6BCE"/>
    <w:rsid w:val="004F707C"/>
    <w:rsid w:val="004F7086"/>
    <w:rsid w:val="004F7443"/>
    <w:rsid w:val="004F74D4"/>
    <w:rsid w:val="004F7810"/>
    <w:rsid w:val="004F78D6"/>
    <w:rsid w:val="004F7997"/>
    <w:rsid w:val="004F7A7A"/>
    <w:rsid w:val="004F7C8D"/>
    <w:rsid w:val="004F7F65"/>
    <w:rsid w:val="00500194"/>
    <w:rsid w:val="005005EC"/>
    <w:rsid w:val="005007F0"/>
    <w:rsid w:val="00500961"/>
    <w:rsid w:val="00500EB0"/>
    <w:rsid w:val="00500F4A"/>
    <w:rsid w:val="0050118B"/>
    <w:rsid w:val="0050128A"/>
    <w:rsid w:val="00501749"/>
    <w:rsid w:val="005017B2"/>
    <w:rsid w:val="00501A05"/>
    <w:rsid w:val="00501A22"/>
    <w:rsid w:val="00501A27"/>
    <w:rsid w:val="00501BD7"/>
    <w:rsid w:val="00501E58"/>
    <w:rsid w:val="00502369"/>
    <w:rsid w:val="005025F7"/>
    <w:rsid w:val="00502C39"/>
    <w:rsid w:val="00502CB0"/>
    <w:rsid w:val="00502FE2"/>
    <w:rsid w:val="00503028"/>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727"/>
    <w:rsid w:val="0050782B"/>
    <w:rsid w:val="0050789B"/>
    <w:rsid w:val="00507B03"/>
    <w:rsid w:val="00507CC5"/>
    <w:rsid w:val="00507DDA"/>
    <w:rsid w:val="00507F59"/>
    <w:rsid w:val="005101BE"/>
    <w:rsid w:val="005103F4"/>
    <w:rsid w:val="00510916"/>
    <w:rsid w:val="00510B57"/>
    <w:rsid w:val="00511411"/>
    <w:rsid w:val="0051181D"/>
    <w:rsid w:val="00511B5E"/>
    <w:rsid w:val="00511CEE"/>
    <w:rsid w:val="00511EC0"/>
    <w:rsid w:val="00512195"/>
    <w:rsid w:val="005122D0"/>
    <w:rsid w:val="00512685"/>
    <w:rsid w:val="005127F2"/>
    <w:rsid w:val="00512985"/>
    <w:rsid w:val="00512ADA"/>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5BA"/>
    <w:rsid w:val="005156C7"/>
    <w:rsid w:val="005157CC"/>
    <w:rsid w:val="005157F9"/>
    <w:rsid w:val="00515A36"/>
    <w:rsid w:val="00516077"/>
    <w:rsid w:val="0051661A"/>
    <w:rsid w:val="00516D44"/>
    <w:rsid w:val="00516D84"/>
    <w:rsid w:val="00516DE3"/>
    <w:rsid w:val="00516F56"/>
    <w:rsid w:val="005171FE"/>
    <w:rsid w:val="00517278"/>
    <w:rsid w:val="00517817"/>
    <w:rsid w:val="005178D7"/>
    <w:rsid w:val="00517900"/>
    <w:rsid w:val="00517A52"/>
    <w:rsid w:val="00517A78"/>
    <w:rsid w:val="00520097"/>
    <w:rsid w:val="00520104"/>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88"/>
    <w:rsid w:val="00525BCF"/>
    <w:rsid w:val="00525BD3"/>
    <w:rsid w:val="00525CAD"/>
    <w:rsid w:val="00525FC2"/>
    <w:rsid w:val="00526397"/>
    <w:rsid w:val="00526C12"/>
    <w:rsid w:val="00526CC5"/>
    <w:rsid w:val="00526FCF"/>
    <w:rsid w:val="00527061"/>
    <w:rsid w:val="00527079"/>
    <w:rsid w:val="00527194"/>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914"/>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361"/>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EB1"/>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8D3"/>
    <w:rsid w:val="005529E4"/>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4B4"/>
    <w:rsid w:val="0055450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2D4"/>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158"/>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85"/>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555"/>
    <w:rsid w:val="00592612"/>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4F91"/>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5C1"/>
    <w:rsid w:val="005A0822"/>
    <w:rsid w:val="005A0A90"/>
    <w:rsid w:val="005A0C92"/>
    <w:rsid w:val="005A0DED"/>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C6F"/>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6EE"/>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72E"/>
    <w:rsid w:val="005B5879"/>
    <w:rsid w:val="005B5A17"/>
    <w:rsid w:val="005B5BAC"/>
    <w:rsid w:val="005B6074"/>
    <w:rsid w:val="005B6107"/>
    <w:rsid w:val="005B6735"/>
    <w:rsid w:val="005B68B5"/>
    <w:rsid w:val="005B69BE"/>
    <w:rsid w:val="005B6B1C"/>
    <w:rsid w:val="005B6CB2"/>
    <w:rsid w:val="005B6CF7"/>
    <w:rsid w:val="005B7435"/>
    <w:rsid w:val="005B78E8"/>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9BD"/>
    <w:rsid w:val="005C2ABD"/>
    <w:rsid w:val="005C305B"/>
    <w:rsid w:val="005C35B8"/>
    <w:rsid w:val="005C35F5"/>
    <w:rsid w:val="005C388E"/>
    <w:rsid w:val="005C3AC3"/>
    <w:rsid w:val="005C3C95"/>
    <w:rsid w:val="005C3CAF"/>
    <w:rsid w:val="005C40A2"/>
    <w:rsid w:val="005C40FE"/>
    <w:rsid w:val="005C42A8"/>
    <w:rsid w:val="005C436B"/>
    <w:rsid w:val="005C440F"/>
    <w:rsid w:val="005C463A"/>
    <w:rsid w:val="005C4776"/>
    <w:rsid w:val="005C4814"/>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666"/>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6FE"/>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3E6A"/>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D5B"/>
    <w:rsid w:val="005E5EBB"/>
    <w:rsid w:val="005E5EEB"/>
    <w:rsid w:val="005E619A"/>
    <w:rsid w:val="005E667F"/>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90E"/>
    <w:rsid w:val="005F7BDA"/>
    <w:rsid w:val="005F7D32"/>
    <w:rsid w:val="005F7FF2"/>
    <w:rsid w:val="006001DB"/>
    <w:rsid w:val="00600A19"/>
    <w:rsid w:val="00600D5A"/>
    <w:rsid w:val="00600F2B"/>
    <w:rsid w:val="0060144A"/>
    <w:rsid w:val="00601546"/>
    <w:rsid w:val="00601605"/>
    <w:rsid w:val="0060187C"/>
    <w:rsid w:val="0060191D"/>
    <w:rsid w:val="00601998"/>
    <w:rsid w:val="00601B56"/>
    <w:rsid w:val="00601D29"/>
    <w:rsid w:val="00601E08"/>
    <w:rsid w:val="0060208F"/>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60"/>
    <w:rsid w:val="006044F2"/>
    <w:rsid w:val="006046CA"/>
    <w:rsid w:val="006047EB"/>
    <w:rsid w:val="00604870"/>
    <w:rsid w:val="006049CB"/>
    <w:rsid w:val="00604D91"/>
    <w:rsid w:val="00604DAD"/>
    <w:rsid w:val="006050B8"/>
    <w:rsid w:val="0060534D"/>
    <w:rsid w:val="00605493"/>
    <w:rsid w:val="0060554F"/>
    <w:rsid w:val="00605760"/>
    <w:rsid w:val="006058C1"/>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335"/>
    <w:rsid w:val="0062055B"/>
    <w:rsid w:val="0062071D"/>
    <w:rsid w:val="00620DEA"/>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7D1"/>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182"/>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4EB"/>
    <w:rsid w:val="00635793"/>
    <w:rsid w:val="00635B79"/>
    <w:rsid w:val="00635D1D"/>
    <w:rsid w:val="00635D20"/>
    <w:rsid w:val="00635F77"/>
    <w:rsid w:val="00636386"/>
    <w:rsid w:val="00636464"/>
    <w:rsid w:val="0063666B"/>
    <w:rsid w:val="00636A27"/>
    <w:rsid w:val="00636F4D"/>
    <w:rsid w:val="006372B6"/>
    <w:rsid w:val="00637327"/>
    <w:rsid w:val="00637669"/>
    <w:rsid w:val="006377C8"/>
    <w:rsid w:val="00637834"/>
    <w:rsid w:val="00637EBC"/>
    <w:rsid w:val="00640054"/>
    <w:rsid w:val="00640302"/>
    <w:rsid w:val="00640759"/>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3B"/>
    <w:rsid w:val="006440E1"/>
    <w:rsid w:val="006442EB"/>
    <w:rsid w:val="00644602"/>
    <w:rsid w:val="006446FC"/>
    <w:rsid w:val="0064478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9FB"/>
    <w:rsid w:val="00651C3B"/>
    <w:rsid w:val="00651E7C"/>
    <w:rsid w:val="0065249F"/>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5B36"/>
    <w:rsid w:val="00656002"/>
    <w:rsid w:val="00656031"/>
    <w:rsid w:val="006560AB"/>
    <w:rsid w:val="006560F6"/>
    <w:rsid w:val="006562A8"/>
    <w:rsid w:val="006562CB"/>
    <w:rsid w:val="006565F0"/>
    <w:rsid w:val="006567E2"/>
    <w:rsid w:val="0065693A"/>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D8E"/>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4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4E0C"/>
    <w:rsid w:val="0068505E"/>
    <w:rsid w:val="006850C8"/>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7"/>
    <w:rsid w:val="0068793F"/>
    <w:rsid w:val="00687F89"/>
    <w:rsid w:val="00687FD6"/>
    <w:rsid w:val="006900F0"/>
    <w:rsid w:val="00690577"/>
    <w:rsid w:val="00690E27"/>
    <w:rsid w:val="006910C3"/>
    <w:rsid w:val="00691152"/>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E47"/>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C8D"/>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05"/>
    <w:rsid w:val="006B1471"/>
    <w:rsid w:val="006B1525"/>
    <w:rsid w:val="006B18C5"/>
    <w:rsid w:val="006B1C2E"/>
    <w:rsid w:val="006B2052"/>
    <w:rsid w:val="006B216E"/>
    <w:rsid w:val="006B228E"/>
    <w:rsid w:val="006B28CB"/>
    <w:rsid w:val="006B2A33"/>
    <w:rsid w:val="006B2CCB"/>
    <w:rsid w:val="006B322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0A"/>
    <w:rsid w:val="006B5B12"/>
    <w:rsid w:val="006B5FCF"/>
    <w:rsid w:val="006B636E"/>
    <w:rsid w:val="006B6438"/>
    <w:rsid w:val="006B64DB"/>
    <w:rsid w:val="006B6634"/>
    <w:rsid w:val="006B6911"/>
    <w:rsid w:val="006B699A"/>
    <w:rsid w:val="006B6ADB"/>
    <w:rsid w:val="006B6B39"/>
    <w:rsid w:val="006B6CFE"/>
    <w:rsid w:val="006B6D45"/>
    <w:rsid w:val="006B6DBF"/>
    <w:rsid w:val="006B728F"/>
    <w:rsid w:val="006B7A06"/>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07B"/>
    <w:rsid w:val="006C581D"/>
    <w:rsid w:val="006C6024"/>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2A"/>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8C"/>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1F"/>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D66"/>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061"/>
    <w:rsid w:val="0070559C"/>
    <w:rsid w:val="007056B9"/>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8FE"/>
    <w:rsid w:val="00714A3C"/>
    <w:rsid w:val="00714F6C"/>
    <w:rsid w:val="00715296"/>
    <w:rsid w:val="0071529B"/>
    <w:rsid w:val="0071531E"/>
    <w:rsid w:val="0071559A"/>
    <w:rsid w:val="00715620"/>
    <w:rsid w:val="00715631"/>
    <w:rsid w:val="0071581D"/>
    <w:rsid w:val="0071583F"/>
    <w:rsid w:val="00715A71"/>
    <w:rsid w:val="00715AC1"/>
    <w:rsid w:val="00715BA9"/>
    <w:rsid w:val="00715BED"/>
    <w:rsid w:val="0071637E"/>
    <w:rsid w:val="007165F7"/>
    <w:rsid w:val="0071672E"/>
    <w:rsid w:val="007168DA"/>
    <w:rsid w:val="007169B9"/>
    <w:rsid w:val="007169C9"/>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27E"/>
    <w:rsid w:val="007263D7"/>
    <w:rsid w:val="00726475"/>
    <w:rsid w:val="00726606"/>
    <w:rsid w:val="007266D2"/>
    <w:rsid w:val="007266E5"/>
    <w:rsid w:val="00726B95"/>
    <w:rsid w:val="00726E9B"/>
    <w:rsid w:val="00726FDF"/>
    <w:rsid w:val="00727101"/>
    <w:rsid w:val="007271FE"/>
    <w:rsid w:val="00727398"/>
    <w:rsid w:val="00727737"/>
    <w:rsid w:val="0072775D"/>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54"/>
    <w:rsid w:val="007334A3"/>
    <w:rsid w:val="007334C5"/>
    <w:rsid w:val="00733A14"/>
    <w:rsid w:val="00734022"/>
    <w:rsid w:val="00734A5A"/>
    <w:rsid w:val="00734B26"/>
    <w:rsid w:val="00734C15"/>
    <w:rsid w:val="00734D12"/>
    <w:rsid w:val="0073516F"/>
    <w:rsid w:val="00735263"/>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9CB"/>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4D94"/>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6BD"/>
    <w:rsid w:val="007529C9"/>
    <w:rsid w:val="00752B03"/>
    <w:rsid w:val="007530D8"/>
    <w:rsid w:val="00753312"/>
    <w:rsid w:val="00753330"/>
    <w:rsid w:val="00753562"/>
    <w:rsid w:val="0075380C"/>
    <w:rsid w:val="0075391C"/>
    <w:rsid w:val="00753D9F"/>
    <w:rsid w:val="00754233"/>
    <w:rsid w:val="0075426F"/>
    <w:rsid w:val="007545AE"/>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8A3"/>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D0"/>
    <w:rsid w:val="007645DD"/>
    <w:rsid w:val="007646B3"/>
    <w:rsid w:val="00764845"/>
    <w:rsid w:val="0076486C"/>
    <w:rsid w:val="00764C8B"/>
    <w:rsid w:val="00764DC3"/>
    <w:rsid w:val="00765098"/>
    <w:rsid w:val="007654D6"/>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C13"/>
    <w:rsid w:val="00787D1F"/>
    <w:rsid w:val="00787D78"/>
    <w:rsid w:val="00787D7B"/>
    <w:rsid w:val="00787F43"/>
    <w:rsid w:val="007900E2"/>
    <w:rsid w:val="007900EF"/>
    <w:rsid w:val="007901FA"/>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48A"/>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1D"/>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68"/>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67"/>
    <w:rsid w:val="007A6ADC"/>
    <w:rsid w:val="007A6E59"/>
    <w:rsid w:val="007A6FEE"/>
    <w:rsid w:val="007A7022"/>
    <w:rsid w:val="007A7313"/>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3C7"/>
    <w:rsid w:val="007B25F0"/>
    <w:rsid w:val="007B281B"/>
    <w:rsid w:val="007B2B08"/>
    <w:rsid w:val="007B2B3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EB1"/>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1A2"/>
    <w:rsid w:val="007D18EB"/>
    <w:rsid w:val="007D1938"/>
    <w:rsid w:val="007D1D32"/>
    <w:rsid w:val="007D1F5D"/>
    <w:rsid w:val="007D2282"/>
    <w:rsid w:val="007D23DF"/>
    <w:rsid w:val="007D2559"/>
    <w:rsid w:val="007D27EC"/>
    <w:rsid w:val="007D2EA2"/>
    <w:rsid w:val="007D2F3D"/>
    <w:rsid w:val="007D30A3"/>
    <w:rsid w:val="007D3207"/>
    <w:rsid w:val="007D34BE"/>
    <w:rsid w:val="007D3592"/>
    <w:rsid w:val="007D36B1"/>
    <w:rsid w:val="007D3A3B"/>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5D"/>
    <w:rsid w:val="007F15C8"/>
    <w:rsid w:val="007F189E"/>
    <w:rsid w:val="007F1909"/>
    <w:rsid w:val="007F1CBA"/>
    <w:rsid w:val="007F1E39"/>
    <w:rsid w:val="007F2471"/>
    <w:rsid w:val="007F27A2"/>
    <w:rsid w:val="007F284E"/>
    <w:rsid w:val="007F2A38"/>
    <w:rsid w:val="007F2D60"/>
    <w:rsid w:val="007F311B"/>
    <w:rsid w:val="007F3324"/>
    <w:rsid w:val="007F34FC"/>
    <w:rsid w:val="007F35A1"/>
    <w:rsid w:val="007F37C2"/>
    <w:rsid w:val="007F3D81"/>
    <w:rsid w:val="007F3DE8"/>
    <w:rsid w:val="007F3F96"/>
    <w:rsid w:val="007F4172"/>
    <w:rsid w:val="007F41FA"/>
    <w:rsid w:val="007F4C4F"/>
    <w:rsid w:val="007F4E52"/>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1D1"/>
    <w:rsid w:val="008004CC"/>
    <w:rsid w:val="008005C7"/>
    <w:rsid w:val="008006ED"/>
    <w:rsid w:val="008007E4"/>
    <w:rsid w:val="00800969"/>
    <w:rsid w:val="00800CEC"/>
    <w:rsid w:val="00800DE0"/>
    <w:rsid w:val="00800F6F"/>
    <w:rsid w:val="008011AC"/>
    <w:rsid w:val="0080127C"/>
    <w:rsid w:val="00801562"/>
    <w:rsid w:val="008016B9"/>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980"/>
    <w:rsid w:val="00806B5C"/>
    <w:rsid w:val="00806CB1"/>
    <w:rsid w:val="00806CC8"/>
    <w:rsid w:val="00806F31"/>
    <w:rsid w:val="00807087"/>
    <w:rsid w:val="0080715F"/>
    <w:rsid w:val="00807172"/>
    <w:rsid w:val="0080745A"/>
    <w:rsid w:val="008074AB"/>
    <w:rsid w:val="00807709"/>
    <w:rsid w:val="00807A55"/>
    <w:rsid w:val="00807BB5"/>
    <w:rsid w:val="00807DEB"/>
    <w:rsid w:val="00810309"/>
    <w:rsid w:val="00810392"/>
    <w:rsid w:val="008104AE"/>
    <w:rsid w:val="008106A6"/>
    <w:rsid w:val="008108C4"/>
    <w:rsid w:val="008108C6"/>
    <w:rsid w:val="00810931"/>
    <w:rsid w:val="00810BEA"/>
    <w:rsid w:val="00810E3A"/>
    <w:rsid w:val="00811196"/>
    <w:rsid w:val="00811550"/>
    <w:rsid w:val="00811555"/>
    <w:rsid w:val="008119A1"/>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CB8"/>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6C4"/>
    <w:rsid w:val="00824BE7"/>
    <w:rsid w:val="00824EB2"/>
    <w:rsid w:val="00824EBD"/>
    <w:rsid w:val="00824F86"/>
    <w:rsid w:val="008250E6"/>
    <w:rsid w:val="00825428"/>
    <w:rsid w:val="0082548D"/>
    <w:rsid w:val="0082586E"/>
    <w:rsid w:val="0082587F"/>
    <w:rsid w:val="00825E57"/>
    <w:rsid w:val="00826163"/>
    <w:rsid w:val="00826426"/>
    <w:rsid w:val="0082647C"/>
    <w:rsid w:val="008264F7"/>
    <w:rsid w:val="00826562"/>
    <w:rsid w:val="0082698A"/>
    <w:rsid w:val="00826B5B"/>
    <w:rsid w:val="00826BAC"/>
    <w:rsid w:val="00826C77"/>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9FD"/>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5E0"/>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2B93"/>
    <w:rsid w:val="00843097"/>
    <w:rsid w:val="008433BB"/>
    <w:rsid w:val="008435BE"/>
    <w:rsid w:val="00843845"/>
    <w:rsid w:val="00843888"/>
    <w:rsid w:val="00843938"/>
    <w:rsid w:val="00843959"/>
    <w:rsid w:val="00843E17"/>
    <w:rsid w:val="00843EA6"/>
    <w:rsid w:val="008441CC"/>
    <w:rsid w:val="0084420C"/>
    <w:rsid w:val="0084466C"/>
    <w:rsid w:val="00844B1B"/>
    <w:rsid w:val="00845031"/>
    <w:rsid w:val="00845502"/>
    <w:rsid w:val="0084562C"/>
    <w:rsid w:val="00845D6E"/>
    <w:rsid w:val="00845DCE"/>
    <w:rsid w:val="00845E4C"/>
    <w:rsid w:val="00846242"/>
    <w:rsid w:val="00846777"/>
    <w:rsid w:val="00846990"/>
    <w:rsid w:val="00846A1E"/>
    <w:rsid w:val="00846B59"/>
    <w:rsid w:val="00846B5C"/>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57F13"/>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A65"/>
    <w:rsid w:val="00865C7E"/>
    <w:rsid w:val="00865D0A"/>
    <w:rsid w:val="00866457"/>
    <w:rsid w:val="00866645"/>
    <w:rsid w:val="0086665A"/>
    <w:rsid w:val="008667F8"/>
    <w:rsid w:val="0086693C"/>
    <w:rsid w:val="00866D5F"/>
    <w:rsid w:val="00866E0D"/>
    <w:rsid w:val="00866E26"/>
    <w:rsid w:val="00867434"/>
    <w:rsid w:val="00867656"/>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3B"/>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698"/>
    <w:rsid w:val="008729A0"/>
    <w:rsid w:val="008729B7"/>
    <w:rsid w:val="00872DD7"/>
    <w:rsid w:val="00872E0E"/>
    <w:rsid w:val="00872E62"/>
    <w:rsid w:val="00872EF9"/>
    <w:rsid w:val="00873025"/>
    <w:rsid w:val="00873317"/>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1E"/>
    <w:rsid w:val="008759B8"/>
    <w:rsid w:val="00875B3B"/>
    <w:rsid w:val="00875CC8"/>
    <w:rsid w:val="00875ED7"/>
    <w:rsid w:val="0087605D"/>
    <w:rsid w:val="00876295"/>
    <w:rsid w:val="008765C2"/>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2E7"/>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4DC"/>
    <w:rsid w:val="008856FE"/>
    <w:rsid w:val="008857A8"/>
    <w:rsid w:val="00885F24"/>
    <w:rsid w:val="00886157"/>
    <w:rsid w:val="00886298"/>
    <w:rsid w:val="0088646F"/>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0B5"/>
    <w:rsid w:val="008902BC"/>
    <w:rsid w:val="0089059B"/>
    <w:rsid w:val="008906F0"/>
    <w:rsid w:val="008907F0"/>
    <w:rsid w:val="00890A81"/>
    <w:rsid w:val="00890AAE"/>
    <w:rsid w:val="00890FA8"/>
    <w:rsid w:val="00891026"/>
    <w:rsid w:val="00891078"/>
    <w:rsid w:val="00891092"/>
    <w:rsid w:val="008911D5"/>
    <w:rsid w:val="00891234"/>
    <w:rsid w:val="008912D7"/>
    <w:rsid w:val="0089137B"/>
    <w:rsid w:val="00891398"/>
    <w:rsid w:val="00891B2F"/>
    <w:rsid w:val="00891E97"/>
    <w:rsid w:val="008922C1"/>
    <w:rsid w:val="00892539"/>
    <w:rsid w:val="0089273A"/>
    <w:rsid w:val="008929CA"/>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6E4"/>
    <w:rsid w:val="0089784A"/>
    <w:rsid w:val="00897A77"/>
    <w:rsid w:val="00897D88"/>
    <w:rsid w:val="008A0147"/>
    <w:rsid w:val="008A0270"/>
    <w:rsid w:val="008A0456"/>
    <w:rsid w:val="008A046C"/>
    <w:rsid w:val="008A05B6"/>
    <w:rsid w:val="008A06A7"/>
    <w:rsid w:val="008A06AB"/>
    <w:rsid w:val="008A0C0D"/>
    <w:rsid w:val="008A1061"/>
    <w:rsid w:val="008A1431"/>
    <w:rsid w:val="008A1692"/>
    <w:rsid w:val="008A19AC"/>
    <w:rsid w:val="008A1C4F"/>
    <w:rsid w:val="008A1D7A"/>
    <w:rsid w:val="008A1ED3"/>
    <w:rsid w:val="008A2153"/>
    <w:rsid w:val="008A21B4"/>
    <w:rsid w:val="008A223E"/>
    <w:rsid w:val="008A2379"/>
    <w:rsid w:val="008A2408"/>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9ED"/>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14"/>
    <w:rsid w:val="008B412E"/>
    <w:rsid w:val="008B4227"/>
    <w:rsid w:val="008B43CE"/>
    <w:rsid w:val="008B4437"/>
    <w:rsid w:val="008B4644"/>
    <w:rsid w:val="008B4987"/>
    <w:rsid w:val="008B49A1"/>
    <w:rsid w:val="008B49F4"/>
    <w:rsid w:val="008B4C55"/>
    <w:rsid w:val="008B4D3E"/>
    <w:rsid w:val="008B4D69"/>
    <w:rsid w:val="008B4D9D"/>
    <w:rsid w:val="008B503E"/>
    <w:rsid w:val="008B5121"/>
    <w:rsid w:val="008B538E"/>
    <w:rsid w:val="008B5701"/>
    <w:rsid w:val="008B5BB8"/>
    <w:rsid w:val="008B5BCE"/>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D77"/>
    <w:rsid w:val="008C0ECB"/>
    <w:rsid w:val="008C10EA"/>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75"/>
    <w:rsid w:val="008E019D"/>
    <w:rsid w:val="008E0274"/>
    <w:rsid w:val="008E03BF"/>
    <w:rsid w:val="008E078A"/>
    <w:rsid w:val="008E0917"/>
    <w:rsid w:val="008E0DB0"/>
    <w:rsid w:val="008E0DB1"/>
    <w:rsid w:val="008E0F45"/>
    <w:rsid w:val="008E10FE"/>
    <w:rsid w:val="008E1552"/>
    <w:rsid w:val="008E1A62"/>
    <w:rsid w:val="008E2262"/>
    <w:rsid w:val="008E25DF"/>
    <w:rsid w:val="008E263A"/>
    <w:rsid w:val="008E26C8"/>
    <w:rsid w:val="008E2828"/>
    <w:rsid w:val="008E2E40"/>
    <w:rsid w:val="008E3023"/>
    <w:rsid w:val="008E3243"/>
    <w:rsid w:val="008E35DC"/>
    <w:rsid w:val="008E396B"/>
    <w:rsid w:val="008E3A6B"/>
    <w:rsid w:val="008E3AB4"/>
    <w:rsid w:val="008E4060"/>
    <w:rsid w:val="008E4133"/>
    <w:rsid w:val="008E4266"/>
    <w:rsid w:val="008E4553"/>
    <w:rsid w:val="008E4A6C"/>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5B6"/>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22C"/>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7B"/>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472"/>
    <w:rsid w:val="00900899"/>
    <w:rsid w:val="009008D0"/>
    <w:rsid w:val="0090091A"/>
    <w:rsid w:val="009009DE"/>
    <w:rsid w:val="00900C98"/>
    <w:rsid w:val="00900DAE"/>
    <w:rsid w:val="00900EE2"/>
    <w:rsid w:val="00901467"/>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0AB"/>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948"/>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7BB"/>
    <w:rsid w:val="00915B22"/>
    <w:rsid w:val="00915E67"/>
    <w:rsid w:val="00915FB9"/>
    <w:rsid w:val="00915FF0"/>
    <w:rsid w:val="00916139"/>
    <w:rsid w:val="009161AA"/>
    <w:rsid w:val="0091635B"/>
    <w:rsid w:val="00916449"/>
    <w:rsid w:val="009164D3"/>
    <w:rsid w:val="00916596"/>
    <w:rsid w:val="00916BD8"/>
    <w:rsid w:val="00916E8A"/>
    <w:rsid w:val="00916EF2"/>
    <w:rsid w:val="00916F9D"/>
    <w:rsid w:val="0091731D"/>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0F25"/>
    <w:rsid w:val="00931258"/>
    <w:rsid w:val="00931435"/>
    <w:rsid w:val="00931663"/>
    <w:rsid w:val="00931678"/>
    <w:rsid w:val="0093173B"/>
    <w:rsid w:val="00932047"/>
    <w:rsid w:val="0093204B"/>
    <w:rsid w:val="0093216E"/>
    <w:rsid w:val="0093234A"/>
    <w:rsid w:val="0093235F"/>
    <w:rsid w:val="0093256F"/>
    <w:rsid w:val="0093273A"/>
    <w:rsid w:val="00932B39"/>
    <w:rsid w:val="00932D65"/>
    <w:rsid w:val="00933173"/>
    <w:rsid w:val="009334A5"/>
    <w:rsid w:val="009336FD"/>
    <w:rsid w:val="00933929"/>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22"/>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D1"/>
    <w:rsid w:val="00944EF6"/>
    <w:rsid w:val="0094517E"/>
    <w:rsid w:val="0094530D"/>
    <w:rsid w:val="00945A71"/>
    <w:rsid w:val="00945C2A"/>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523"/>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2D96"/>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26"/>
    <w:rsid w:val="00957A3E"/>
    <w:rsid w:val="00957A95"/>
    <w:rsid w:val="00957EC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CC5"/>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55A"/>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6D6"/>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4E"/>
    <w:rsid w:val="009830FF"/>
    <w:rsid w:val="00983F8F"/>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BDF"/>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4ED1"/>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BA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916"/>
    <w:rsid w:val="009B0CD0"/>
    <w:rsid w:val="009B0E23"/>
    <w:rsid w:val="009B10CB"/>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8E"/>
    <w:rsid w:val="009B70D3"/>
    <w:rsid w:val="009B741A"/>
    <w:rsid w:val="009B76E0"/>
    <w:rsid w:val="009B7901"/>
    <w:rsid w:val="009B7947"/>
    <w:rsid w:val="009B7A8B"/>
    <w:rsid w:val="009B7E7B"/>
    <w:rsid w:val="009C0014"/>
    <w:rsid w:val="009C053E"/>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572"/>
    <w:rsid w:val="009C4C13"/>
    <w:rsid w:val="009C4E02"/>
    <w:rsid w:val="009C505D"/>
    <w:rsid w:val="009C51F3"/>
    <w:rsid w:val="009C5402"/>
    <w:rsid w:val="009C590D"/>
    <w:rsid w:val="009C5AC6"/>
    <w:rsid w:val="009C5B0C"/>
    <w:rsid w:val="009C5B93"/>
    <w:rsid w:val="009C5E31"/>
    <w:rsid w:val="009C5EB3"/>
    <w:rsid w:val="009C60AA"/>
    <w:rsid w:val="009C6177"/>
    <w:rsid w:val="009C61E0"/>
    <w:rsid w:val="009C6383"/>
    <w:rsid w:val="009C6483"/>
    <w:rsid w:val="009C65AA"/>
    <w:rsid w:val="009C662B"/>
    <w:rsid w:val="009C6794"/>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78F"/>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3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28"/>
    <w:rsid w:val="009E19B0"/>
    <w:rsid w:val="009E19B3"/>
    <w:rsid w:val="009E1B70"/>
    <w:rsid w:val="009E1CA5"/>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90A"/>
    <w:rsid w:val="009E5A86"/>
    <w:rsid w:val="009E60F1"/>
    <w:rsid w:val="009E6194"/>
    <w:rsid w:val="009E63FD"/>
    <w:rsid w:val="009E685B"/>
    <w:rsid w:val="009E68B4"/>
    <w:rsid w:val="009E68EB"/>
    <w:rsid w:val="009E6E32"/>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9C"/>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803"/>
    <w:rsid w:val="00A01A07"/>
    <w:rsid w:val="00A01AE4"/>
    <w:rsid w:val="00A01CA6"/>
    <w:rsid w:val="00A020BD"/>
    <w:rsid w:val="00A020F4"/>
    <w:rsid w:val="00A0257B"/>
    <w:rsid w:val="00A027CB"/>
    <w:rsid w:val="00A0289C"/>
    <w:rsid w:val="00A02C60"/>
    <w:rsid w:val="00A02D45"/>
    <w:rsid w:val="00A0300D"/>
    <w:rsid w:val="00A031C0"/>
    <w:rsid w:val="00A03506"/>
    <w:rsid w:val="00A0357D"/>
    <w:rsid w:val="00A03603"/>
    <w:rsid w:val="00A036B6"/>
    <w:rsid w:val="00A03DB7"/>
    <w:rsid w:val="00A03EAE"/>
    <w:rsid w:val="00A03F9B"/>
    <w:rsid w:val="00A0414F"/>
    <w:rsid w:val="00A04926"/>
    <w:rsid w:val="00A04D27"/>
    <w:rsid w:val="00A05087"/>
    <w:rsid w:val="00A05237"/>
    <w:rsid w:val="00A0550C"/>
    <w:rsid w:val="00A05578"/>
    <w:rsid w:val="00A055E3"/>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6B8"/>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C"/>
    <w:rsid w:val="00A133A6"/>
    <w:rsid w:val="00A135A7"/>
    <w:rsid w:val="00A136D7"/>
    <w:rsid w:val="00A137D0"/>
    <w:rsid w:val="00A13924"/>
    <w:rsid w:val="00A13D51"/>
    <w:rsid w:val="00A14348"/>
    <w:rsid w:val="00A143FB"/>
    <w:rsid w:val="00A1462B"/>
    <w:rsid w:val="00A148B0"/>
    <w:rsid w:val="00A148E6"/>
    <w:rsid w:val="00A14AB5"/>
    <w:rsid w:val="00A14D52"/>
    <w:rsid w:val="00A14EB5"/>
    <w:rsid w:val="00A15026"/>
    <w:rsid w:val="00A150D6"/>
    <w:rsid w:val="00A150EC"/>
    <w:rsid w:val="00A15749"/>
    <w:rsid w:val="00A159ED"/>
    <w:rsid w:val="00A15DEB"/>
    <w:rsid w:val="00A1615F"/>
    <w:rsid w:val="00A16315"/>
    <w:rsid w:val="00A1657A"/>
    <w:rsid w:val="00A1670F"/>
    <w:rsid w:val="00A16A71"/>
    <w:rsid w:val="00A16C26"/>
    <w:rsid w:val="00A16CC2"/>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EDF"/>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B86"/>
    <w:rsid w:val="00A35D65"/>
    <w:rsid w:val="00A35EBF"/>
    <w:rsid w:val="00A3607A"/>
    <w:rsid w:val="00A3625B"/>
    <w:rsid w:val="00A36B87"/>
    <w:rsid w:val="00A36F21"/>
    <w:rsid w:val="00A37560"/>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1B5"/>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4E"/>
    <w:rsid w:val="00A45496"/>
    <w:rsid w:val="00A458D3"/>
    <w:rsid w:val="00A4596F"/>
    <w:rsid w:val="00A45A93"/>
    <w:rsid w:val="00A45C0A"/>
    <w:rsid w:val="00A45C44"/>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14"/>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2AB"/>
    <w:rsid w:val="00A57411"/>
    <w:rsid w:val="00A574D8"/>
    <w:rsid w:val="00A57BE8"/>
    <w:rsid w:val="00A6003E"/>
    <w:rsid w:val="00A6036C"/>
    <w:rsid w:val="00A6045E"/>
    <w:rsid w:val="00A6107D"/>
    <w:rsid w:val="00A612C0"/>
    <w:rsid w:val="00A613F4"/>
    <w:rsid w:val="00A615EE"/>
    <w:rsid w:val="00A618F7"/>
    <w:rsid w:val="00A61A4F"/>
    <w:rsid w:val="00A61BB6"/>
    <w:rsid w:val="00A61C2B"/>
    <w:rsid w:val="00A61CB1"/>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CB3"/>
    <w:rsid w:val="00A63EA9"/>
    <w:rsid w:val="00A64164"/>
    <w:rsid w:val="00A64418"/>
    <w:rsid w:val="00A6443A"/>
    <w:rsid w:val="00A64658"/>
    <w:rsid w:val="00A6480C"/>
    <w:rsid w:val="00A649D9"/>
    <w:rsid w:val="00A64D39"/>
    <w:rsid w:val="00A64DFA"/>
    <w:rsid w:val="00A64F1A"/>
    <w:rsid w:val="00A651C0"/>
    <w:rsid w:val="00A653FA"/>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9EF"/>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B7A"/>
    <w:rsid w:val="00A83E4A"/>
    <w:rsid w:val="00A84015"/>
    <w:rsid w:val="00A84129"/>
    <w:rsid w:val="00A84BED"/>
    <w:rsid w:val="00A84DF5"/>
    <w:rsid w:val="00A85131"/>
    <w:rsid w:val="00A85FF0"/>
    <w:rsid w:val="00A864FD"/>
    <w:rsid w:val="00A8651E"/>
    <w:rsid w:val="00A86883"/>
    <w:rsid w:val="00A869E4"/>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CD"/>
    <w:rsid w:val="00A94C1D"/>
    <w:rsid w:val="00A94E19"/>
    <w:rsid w:val="00A94EC8"/>
    <w:rsid w:val="00A94FA6"/>
    <w:rsid w:val="00A950F7"/>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A5"/>
    <w:rsid w:val="00A969ED"/>
    <w:rsid w:val="00A96A68"/>
    <w:rsid w:val="00A96C0F"/>
    <w:rsid w:val="00A96D95"/>
    <w:rsid w:val="00A96FAC"/>
    <w:rsid w:val="00A97193"/>
    <w:rsid w:val="00A97218"/>
    <w:rsid w:val="00A97565"/>
    <w:rsid w:val="00A97821"/>
    <w:rsid w:val="00A97A55"/>
    <w:rsid w:val="00A97AAF"/>
    <w:rsid w:val="00A97D86"/>
    <w:rsid w:val="00A97F7D"/>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BDE"/>
    <w:rsid w:val="00AA2D5A"/>
    <w:rsid w:val="00AA2DB5"/>
    <w:rsid w:val="00AA3125"/>
    <w:rsid w:val="00AA33A3"/>
    <w:rsid w:val="00AA3420"/>
    <w:rsid w:val="00AA37E8"/>
    <w:rsid w:val="00AA3D8E"/>
    <w:rsid w:val="00AA4089"/>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66"/>
    <w:rsid w:val="00AA5D32"/>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9"/>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DA5"/>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2C2"/>
    <w:rsid w:val="00AB63E9"/>
    <w:rsid w:val="00AB6B48"/>
    <w:rsid w:val="00AB6BF1"/>
    <w:rsid w:val="00AB6C80"/>
    <w:rsid w:val="00AB6F76"/>
    <w:rsid w:val="00AB729A"/>
    <w:rsid w:val="00AB734A"/>
    <w:rsid w:val="00AB7697"/>
    <w:rsid w:val="00AB77A7"/>
    <w:rsid w:val="00AB785E"/>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33"/>
    <w:rsid w:val="00AC2DFE"/>
    <w:rsid w:val="00AC2FC9"/>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5D2"/>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408"/>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996"/>
    <w:rsid w:val="00AD5AF8"/>
    <w:rsid w:val="00AD5B12"/>
    <w:rsid w:val="00AD5BAA"/>
    <w:rsid w:val="00AD5CA6"/>
    <w:rsid w:val="00AD5D0E"/>
    <w:rsid w:val="00AD6110"/>
    <w:rsid w:val="00AD622D"/>
    <w:rsid w:val="00AD6262"/>
    <w:rsid w:val="00AD6316"/>
    <w:rsid w:val="00AD631C"/>
    <w:rsid w:val="00AD63A0"/>
    <w:rsid w:val="00AD661B"/>
    <w:rsid w:val="00AD68D7"/>
    <w:rsid w:val="00AD69F0"/>
    <w:rsid w:val="00AD713B"/>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784"/>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ED"/>
    <w:rsid w:val="00AF5E6B"/>
    <w:rsid w:val="00AF5F3E"/>
    <w:rsid w:val="00AF5F67"/>
    <w:rsid w:val="00AF6308"/>
    <w:rsid w:val="00AF6FCF"/>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4BD"/>
    <w:rsid w:val="00B02655"/>
    <w:rsid w:val="00B0270D"/>
    <w:rsid w:val="00B02CF5"/>
    <w:rsid w:val="00B02DA1"/>
    <w:rsid w:val="00B03242"/>
    <w:rsid w:val="00B03303"/>
    <w:rsid w:val="00B03556"/>
    <w:rsid w:val="00B03649"/>
    <w:rsid w:val="00B036D8"/>
    <w:rsid w:val="00B037BC"/>
    <w:rsid w:val="00B0404F"/>
    <w:rsid w:val="00B04350"/>
    <w:rsid w:val="00B04440"/>
    <w:rsid w:val="00B04507"/>
    <w:rsid w:val="00B0456E"/>
    <w:rsid w:val="00B04B1A"/>
    <w:rsid w:val="00B04C1E"/>
    <w:rsid w:val="00B04E55"/>
    <w:rsid w:val="00B04FC2"/>
    <w:rsid w:val="00B05036"/>
    <w:rsid w:val="00B0512F"/>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D12"/>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8A9"/>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5F2"/>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010"/>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8D"/>
    <w:rsid w:val="00B45BED"/>
    <w:rsid w:val="00B45D25"/>
    <w:rsid w:val="00B45E03"/>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55C"/>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22F"/>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5A6"/>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411"/>
    <w:rsid w:val="00B736E8"/>
    <w:rsid w:val="00B737CC"/>
    <w:rsid w:val="00B737D2"/>
    <w:rsid w:val="00B73B8C"/>
    <w:rsid w:val="00B73CBB"/>
    <w:rsid w:val="00B73D57"/>
    <w:rsid w:val="00B73EA1"/>
    <w:rsid w:val="00B73F7A"/>
    <w:rsid w:val="00B74407"/>
    <w:rsid w:val="00B74A5F"/>
    <w:rsid w:val="00B74FAE"/>
    <w:rsid w:val="00B7536A"/>
    <w:rsid w:val="00B75537"/>
    <w:rsid w:val="00B75806"/>
    <w:rsid w:val="00B7611D"/>
    <w:rsid w:val="00B7637B"/>
    <w:rsid w:val="00B763D6"/>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21F"/>
    <w:rsid w:val="00B8241C"/>
    <w:rsid w:val="00B826C4"/>
    <w:rsid w:val="00B82775"/>
    <w:rsid w:val="00B82843"/>
    <w:rsid w:val="00B8290A"/>
    <w:rsid w:val="00B82983"/>
    <w:rsid w:val="00B82BD6"/>
    <w:rsid w:val="00B82CF4"/>
    <w:rsid w:val="00B8319D"/>
    <w:rsid w:val="00B83247"/>
    <w:rsid w:val="00B83445"/>
    <w:rsid w:val="00B83536"/>
    <w:rsid w:val="00B83563"/>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3D"/>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69"/>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10A"/>
    <w:rsid w:val="00BA56A1"/>
    <w:rsid w:val="00BA56FA"/>
    <w:rsid w:val="00BA5738"/>
    <w:rsid w:val="00BA5922"/>
    <w:rsid w:val="00BA5968"/>
    <w:rsid w:val="00BA59E6"/>
    <w:rsid w:val="00BA5D45"/>
    <w:rsid w:val="00BA5E8B"/>
    <w:rsid w:val="00BA62F4"/>
    <w:rsid w:val="00BA66E2"/>
    <w:rsid w:val="00BA67C2"/>
    <w:rsid w:val="00BA6840"/>
    <w:rsid w:val="00BA6D49"/>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A5A"/>
    <w:rsid w:val="00BB2A93"/>
    <w:rsid w:val="00BB2B78"/>
    <w:rsid w:val="00BB2B99"/>
    <w:rsid w:val="00BB2BF6"/>
    <w:rsid w:val="00BB2C93"/>
    <w:rsid w:val="00BB2D73"/>
    <w:rsid w:val="00BB2EEB"/>
    <w:rsid w:val="00BB32EC"/>
    <w:rsid w:val="00BB346B"/>
    <w:rsid w:val="00BB371C"/>
    <w:rsid w:val="00BB376A"/>
    <w:rsid w:val="00BB3951"/>
    <w:rsid w:val="00BB39AD"/>
    <w:rsid w:val="00BB39B8"/>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0ED"/>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55E"/>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CC0"/>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0CC"/>
    <w:rsid w:val="00BE04FF"/>
    <w:rsid w:val="00BE0582"/>
    <w:rsid w:val="00BE06FF"/>
    <w:rsid w:val="00BE0CC9"/>
    <w:rsid w:val="00BE1279"/>
    <w:rsid w:val="00BE12C5"/>
    <w:rsid w:val="00BE12E1"/>
    <w:rsid w:val="00BE12FF"/>
    <w:rsid w:val="00BE135C"/>
    <w:rsid w:val="00BE16DD"/>
    <w:rsid w:val="00BE1706"/>
    <w:rsid w:val="00BE1746"/>
    <w:rsid w:val="00BE1860"/>
    <w:rsid w:val="00BE192B"/>
    <w:rsid w:val="00BE1957"/>
    <w:rsid w:val="00BE208D"/>
    <w:rsid w:val="00BE210A"/>
    <w:rsid w:val="00BE2215"/>
    <w:rsid w:val="00BE22D8"/>
    <w:rsid w:val="00BE2579"/>
    <w:rsid w:val="00BE2A24"/>
    <w:rsid w:val="00BE2BE2"/>
    <w:rsid w:val="00BE2FEA"/>
    <w:rsid w:val="00BE302B"/>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4FAD"/>
    <w:rsid w:val="00BE5081"/>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EF"/>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B68"/>
    <w:rsid w:val="00C04CD2"/>
    <w:rsid w:val="00C053EB"/>
    <w:rsid w:val="00C05410"/>
    <w:rsid w:val="00C05873"/>
    <w:rsid w:val="00C058A3"/>
    <w:rsid w:val="00C05D6C"/>
    <w:rsid w:val="00C05E20"/>
    <w:rsid w:val="00C06608"/>
    <w:rsid w:val="00C066E3"/>
    <w:rsid w:val="00C0691B"/>
    <w:rsid w:val="00C069C6"/>
    <w:rsid w:val="00C069F1"/>
    <w:rsid w:val="00C06C8B"/>
    <w:rsid w:val="00C06EF4"/>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6F1"/>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01F"/>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3FEB"/>
    <w:rsid w:val="00C24055"/>
    <w:rsid w:val="00C241B3"/>
    <w:rsid w:val="00C242D2"/>
    <w:rsid w:val="00C242DD"/>
    <w:rsid w:val="00C246AA"/>
    <w:rsid w:val="00C248F0"/>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69"/>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2A4"/>
    <w:rsid w:val="00C43453"/>
    <w:rsid w:val="00C4358E"/>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9B7"/>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7F"/>
    <w:rsid w:val="00C55CBE"/>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3FB4"/>
    <w:rsid w:val="00C64089"/>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12D"/>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7D7"/>
    <w:rsid w:val="00C81C8D"/>
    <w:rsid w:val="00C81CA2"/>
    <w:rsid w:val="00C81EF5"/>
    <w:rsid w:val="00C82055"/>
    <w:rsid w:val="00C820E4"/>
    <w:rsid w:val="00C828E1"/>
    <w:rsid w:val="00C82B95"/>
    <w:rsid w:val="00C82C1E"/>
    <w:rsid w:val="00C82C68"/>
    <w:rsid w:val="00C82FC8"/>
    <w:rsid w:val="00C8309C"/>
    <w:rsid w:val="00C831DF"/>
    <w:rsid w:val="00C83223"/>
    <w:rsid w:val="00C83370"/>
    <w:rsid w:val="00C83441"/>
    <w:rsid w:val="00C834D3"/>
    <w:rsid w:val="00C835B2"/>
    <w:rsid w:val="00C83CC2"/>
    <w:rsid w:val="00C83DB1"/>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1FF"/>
    <w:rsid w:val="00C9043D"/>
    <w:rsid w:val="00C90474"/>
    <w:rsid w:val="00C904BE"/>
    <w:rsid w:val="00C9072F"/>
    <w:rsid w:val="00C90A7C"/>
    <w:rsid w:val="00C90B09"/>
    <w:rsid w:val="00C90C13"/>
    <w:rsid w:val="00C90E60"/>
    <w:rsid w:val="00C90F6A"/>
    <w:rsid w:val="00C91253"/>
    <w:rsid w:val="00C91958"/>
    <w:rsid w:val="00C91C65"/>
    <w:rsid w:val="00C920D5"/>
    <w:rsid w:val="00C920FC"/>
    <w:rsid w:val="00C9232B"/>
    <w:rsid w:val="00C923D6"/>
    <w:rsid w:val="00C92A2C"/>
    <w:rsid w:val="00C92B70"/>
    <w:rsid w:val="00C92D88"/>
    <w:rsid w:val="00C92DAF"/>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AF4"/>
    <w:rsid w:val="00CA1B37"/>
    <w:rsid w:val="00CA1B5B"/>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62A"/>
    <w:rsid w:val="00CA390E"/>
    <w:rsid w:val="00CA3ADD"/>
    <w:rsid w:val="00CA3C2C"/>
    <w:rsid w:val="00CA4059"/>
    <w:rsid w:val="00CA4673"/>
    <w:rsid w:val="00CA4721"/>
    <w:rsid w:val="00CA4A8E"/>
    <w:rsid w:val="00CA4C47"/>
    <w:rsid w:val="00CA4CF3"/>
    <w:rsid w:val="00CA4CF8"/>
    <w:rsid w:val="00CA4D7C"/>
    <w:rsid w:val="00CA4DA2"/>
    <w:rsid w:val="00CA4E63"/>
    <w:rsid w:val="00CA4E6A"/>
    <w:rsid w:val="00CA5091"/>
    <w:rsid w:val="00CA51A9"/>
    <w:rsid w:val="00CA5644"/>
    <w:rsid w:val="00CA5771"/>
    <w:rsid w:val="00CA57AC"/>
    <w:rsid w:val="00CA5900"/>
    <w:rsid w:val="00CA5937"/>
    <w:rsid w:val="00CA5942"/>
    <w:rsid w:val="00CA5B8A"/>
    <w:rsid w:val="00CA5D2F"/>
    <w:rsid w:val="00CA5E2B"/>
    <w:rsid w:val="00CA5FD1"/>
    <w:rsid w:val="00CA6A9B"/>
    <w:rsid w:val="00CA6B62"/>
    <w:rsid w:val="00CA6B7B"/>
    <w:rsid w:val="00CA6CC7"/>
    <w:rsid w:val="00CA6D2A"/>
    <w:rsid w:val="00CA7881"/>
    <w:rsid w:val="00CA7D3F"/>
    <w:rsid w:val="00CB0335"/>
    <w:rsid w:val="00CB0371"/>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89F"/>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FB6"/>
    <w:rsid w:val="00CC2FCC"/>
    <w:rsid w:val="00CC3092"/>
    <w:rsid w:val="00CC3EC1"/>
    <w:rsid w:val="00CC3F75"/>
    <w:rsid w:val="00CC465D"/>
    <w:rsid w:val="00CC4686"/>
    <w:rsid w:val="00CC46D3"/>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2BA"/>
    <w:rsid w:val="00CD0645"/>
    <w:rsid w:val="00CD0675"/>
    <w:rsid w:val="00CD0789"/>
    <w:rsid w:val="00CD0B39"/>
    <w:rsid w:val="00CD0F95"/>
    <w:rsid w:val="00CD1069"/>
    <w:rsid w:val="00CD12BC"/>
    <w:rsid w:val="00CD19A3"/>
    <w:rsid w:val="00CD1B1F"/>
    <w:rsid w:val="00CD1B68"/>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1F"/>
    <w:rsid w:val="00CD655E"/>
    <w:rsid w:val="00CD6D1E"/>
    <w:rsid w:val="00CD6E0B"/>
    <w:rsid w:val="00CD6EAE"/>
    <w:rsid w:val="00CD6EED"/>
    <w:rsid w:val="00CD7038"/>
    <w:rsid w:val="00CD759F"/>
    <w:rsid w:val="00CD77F8"/>
    <w:rsid w:val="00CD7D84"/>
    <w:rsid w:val="00CD7E51"/>
    <w:rsid w:val="00CD7FA2"/>
    <w:rsid w:val="00CD7FE9"/>
    <w:rsid w:val="00CE01AD"/>
    <w:rsid w:val="00CE0456"/>
    <w:rsid w:val="00CE04E1"/>
    <w:rsid w:val="00CE05D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3F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654"/>
    <w:rsid w:val="00CE7B78"/>
    <w:rsid w:val="00CE7EFD"/>
    <w:rsid w:val="00CF0305"/>
    <w:rsid w:val="00CF0406"/>
    <w:rsid w:val="00CF0B05"/>
    <w:rsid w:val="00CF0C7A"/>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8F7"/>
    <w:rsid w:val="00CF7970"/>
    <w:rsid w:val="00CF79C9"/>
    <w:rsid w:val="00CF7CBB"/>
    <w:rsid w:val="00D00601"/>
    <w:rsid w:val="00D007CE"/>
    <w:rsid w:val="00D00CF7"/>
    <w:rsid w:val="00D00DF6"/>
    <w:rsid w:val="00D00E32"/>
    <w:rsid w:val="00D01181"/>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4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1AB"/>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21C"/>
    <w:rsid w:val="00D264A5"/>
    <w:rsid w:val="00D26543"/>
    <w:rsid w:val="00D265AB"/>
    <w:rsid w:val="00D27251"/>
    <w:rsid w:val="00D274F0"/>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70D"/>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3F2"/>
    <w:rsid w:val="00D44445"/>
    <w:rsid w:val="00D44806"/>
    <w:rsid w:val="00D44831"/>
    <w:rsid w:val="00D448BE"/>
    <w:rsid w:val="00D44B1A"/>
    <w:rsid w:val="00D44B75"/>
    <w:rsid w:val="00D44CB2"/>
    <w:rsid w:val="00D44DE5"/>
    <w:rsid w:val="00D45359"/>
    <w:rsid w:val="00D45502"/>
    <w:rsid w:val="00D4578A"/>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256"/>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64"/>
    <w:rsid w:val="00D51975"/>
    <w:rsid w:val="00D51DBB"/>
    <w:rsid w:val="00D525CA"/>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D78"/>
    <w:rsid w:val="00D6203F"/>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BAA"/>
    <w:rsid w:val="00D71E12"/>
    <w:rsid w:val="00D721D0"/>
    <w:rsid w:val="00D72336"/>
    <w:rsid w:val="00D7240E"/>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575"/>
    <w:rsid w:val="00D81807"/>
    <w:rsid w:val="00D819AD"/>
    <w:rsid w:val="00D820CB"/>
    <w:rsid w:val="00D8218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4F08"/>
    <w:rsid w:val="00D851DC"/>
    <w:rsid w:val="00D851FB"/>
    <w:rsid w:val="00D85677"/>
    <w:rsid w:val="00D8586E"/>
    <w:rsid w:val="00D85878"/>
    <w:rsid w:val="00D85AA7"/>
    <w:rsid w:val="00D85AD0"/>
    <w:rsid w:val="00D85CA1"/>
    <w:rsid w:val="00D85CE4"/>
    <w:rsid w:val="00D860E1"/>
    <w:rsid w:val="00D860EE"/>
    <w:rsid w:val="00D8622B"/>
    <w:rsid w:val="00D86390"/>
    <w:rsid w:val="00D8650C"/>
    <w:rsid w:val="00D86879"/>
    <w:rsid w:val="00D86911"/>
    <w:rsid w:val="00D869FF"/>
    <w:rsid w:val="00D86D10"/>
    <w:rsid w:val="00D87183"/>
    <w:rsid w:val="00D87ADD"/>
    <w:rsid w:val="00D87DDB"/>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219"/>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80D"/>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2F2"/>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89C"/>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8FC"/>
    <w:rsid w:val="00DE3B7F"/>
    <w:rsid w:val="00DE3C1B"/>
    <w:rsid w:val="00DE3EE0"/>
    <w:rsid w:val="00DE4317"/>
    <w:rsid w:val="00DE4323"/>
    <w:rsid w:val="00DE4416"/>
    <w:rsid w:val="00DE4426"/>
    <w:rsid w:val="00DE4A42"/>
    <w:rsid w:val="00DE4AB9"/>
    <w:rsid w:val="00DE4C57"/>
    <w:rsid w:val="00DE4CC4"/>
    <w:rsid w:val="00DE514F"/>
    <w:rsid w:val="00DE5606"/>
    <w:rsid w:val="00DE576A"/>
    <w:rsid w:val="00DE580C"/>
    <w:rsid w:val="00DE5A29"/>
    <w:rsid w:val="00DE5C63"/>
    <w:rsid w:val="00DE5EA9"/>
    <w:rsid w:val="00DE5FD5"/>
    <w:rsid w:val="00DE6093"/>
    <w:rsid w:val="00DE6178"/>
    <w:rsid w:val="00DE63F4"/>
    <w:rsid w:val="00DE6CD1"/>
    <w:rsid w:val="00DE6CD9"/>
    <w:rsid w:val="00DE6E28"/>
    <w:rsid w:val="00DE6EF5"/>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72"/>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A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2B"/>
    <w:rsid w:val="00E0293C"/>
    <w:rsid w:val="00E0296E"/>
    <w:rsid w:val="00E02A3E"/>
    <w:rsid w:val="00E02AE8"/>
    <w:rsid w:val="00E02B23"/>
    <w:rsid w:val="00E02B75"/>
    <w:rsid w:val="00E02D59"/>
    <w:rsid w:val="00E02E8E"/>
    <w:rsid w:val="00E03614"/>
    <w:rsid w:val="00E036D0"/>
    <w:rsid w:val="00E0390A"/>
    <w:rsid w:val="00E03C44"/>
    <w:rsid w:val="00E03C90"/>
    <w:rsid w:val="00E03D6B"/>
    <w:rsid w:val="00E03DC8"/>
    <w:rsid w:val="00E03EC2"/>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A7A"/>
    <w:rsid w:val="00E11B15"/>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39F"/>
    <w:rsid w:val="00E1546F"/>
    <w:rsid w:val="00E154FC"/>
    <w:rsid w:val="00E1565D"/>
    <w:rsid w:val="00E15893"/>
    <w:rsid w:val="00E1598A"/>
    <w:rsid w:val="00E159D3"/>
    <w:rsid w:val="00E15D6C"/>
    <w:rsid w:val="00E15E92"/>
    <w:rsid w:val="00E15F0E"/>
    <w:rsid w:val="00E15F38"/>
    <w:rsid w:val="00E161B2"/>
    <w:rsid w:val="00E16259"/>
    <w:rsid w:val="00E16528"/>
    <w:rsid w:val="00E165DB"/>
    <w:rsid w:val="00E167A3"/>
    <w:rsid w:val="00E167FD"/>
    <w:rsid w:val="00E16931"/>
    <w:rsid w:val="00E16A22"/>
    <w:rsid w:val="00E16B1D"/>
    <w:rsid w:val="00E16C83"/>
    <w:rsid w:val="00E16C85"/>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69E"/>
    <w:rsid w:val="00E219A3"/>
    <w:rsid w:val="00E21D73"/>
    <w:rsid w:val="00E22255"/>
    <w:rsid w:val="00E22924"/>
    <w:rsid w:val="00E22B5C"/>
    <w:rsid w:val="00E22C1C"/>
    <w:rsid w:val="00E23254"/>
    <w:rsid w:val="00E235C9"/>
    <w:rsid w:val="00E236AB"/>
    <w:rsid w:val="00E236F5"/>
    <w:rsid w:val="00E237B9"/>
    <w:rsid w:val="00E23A4E"/>
    <w:rsid w:val="00E23B86"/>
    <w:rsid w:val="00E23E16"/>
    <w:rsid w:val="00E23E7A"/>
    <w:rsid w:val="00E24088"/>
    <w:rsid w:val="00E242A7"/>
    <w:rsid w:val="00E2440E"/>
    <w:rsid w:val="00E24553"/>
    <w:rsid w:val="00E24998"/>
    <w:rsid w:val="00E249BB"/>
    <w:rsid w:val="00E249E9"/>
    <w:rsid w:val="00E25360"/>
    <w:rsid w:val="00E253CF"/>
    <w:rsid w:val="00E2595D"/>
    <w:rsid w:val="00E25AB5"/>
    <w:rsid w:val="00E25C7C"/>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0E6C"/>
    <w:rsid w:val="00E311B9"/>
    <w:rsid w:val="00E3123E"/>
    <w:rsid w:val="00E312CA"/>
    <w:rsid w:val="00E3132E"/>
    <w:rsid w:val="00E31B35"/>
    <w:rsid w:val="00E31C72"/>
    <w:rsid w:val="00E31DAC"/>
    <w:rsid w:val="00E32009"/>
    <w:rsid w:val="00E323AF"/>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C01"/>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CB8"/>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9D5"/>
    <w:rsid w:val="00E46E46"/>
    <w:rsid w:val="00E46F46"/>
    <w:rsid w:val="00E46FB0"/>
    <w:rsid w:val="00E4737F"/>
    <w:rsid w:val="00E475C7"/>
    <w:rsid w:val="00E477EE"/>
    <w:rsid w:val="00E47A6C"/>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DE6"/>
    <w:rsid w:val="00E55E30"/>
    <w:rsid w:val="00E5625D"/>
    <w:rsid w:val="00E5637C"/>
    <w:rsid w:val="00E56464"/>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C35"/>
    <w:rsid w:val="00E61EF5"/>
    <w:rsid w:val="00E61F27"/>
    <w:rsid w:val="00E6208E"/>
    <w:rsid w:val="00E62471"/>
    <w:rsid w:val="00E62497"/>
    <w:rsid w:val="00E62AA4"/>
    <w:rsid w:val="00E62C01"/>
    <w:rsid w:val="00E62D60"/>
    <w:rsid w:val="00E63372"/>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6C8"/>
    <w:rsid w:val="00E6571F"/>
    <w:rsid w:val="00E6572A"/>
    <w:rsid w:val="00E659CF"/>
    <w:rsid w:val="00E65A2A"/>
    <w:rsid w:val="00E65BCB"/>
    <w:rsid w:val="00E65C71"/>
    <w:rsid w:val="00E66061"/>
    <w:rsid w:val="00E662D7"/>
    <w:rsid w:val="00E66440"/>
    <w:rsid w:val="00E66489"/>
    <w:rsid w:val="00E66577"/>
    <w:rsid w:val="00E665BE"/>
    <w:rsid w:val="00E667C3"/>
    <w:rsid w:val="00E66A2A"/>
    <w:rsid w:val="00E66E16"/>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452"/>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29"/>
    <w:rsid w:val="00E755B3"/>
    <w:rsid w:val="00E75702"/>
    <w:rsid w:val="00E75772"/>
    <w:rsid w:val="00E758C3"/>
    <w:rsid w:val="00E764A4"/>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C8C"/>
    <w:rsid w:val="00E80FB8"/>
    <w:rsid w:val="00E8118B"/>
    <w:rsid w:val="00E81201"/>
    <w:rsid w:val="00E8133F"/>
    <w:rsid w:val="00E81404"/>
    <w:rsid w:val="00E815C3"/>
    <w:rsid w:val="00E81CA6"/>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2AF"/>
    <w:rsid w:val="00E94550"/>
    <w:rsid w:val="00E94702"/>
    <w:rsid w:val="00E9476D"/>
    <w:rsid w:val="00E9491E"/>
    <w:rsid w:val="00E949B3"/>
    <w:rsid w:val="00E94C74"/>
    <w:rsid w:val="00E94EBC"/>
    <w:rsid w:val="00E94F26"/>
    <w:rsid w:val="00E95216"/>
    <w:rsid w:val="00E95B64"/>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0C77"/>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6B90"/>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1DBA"/>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44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CED"/>
    <w:rsid w:val="00EC6E4F"/>
    <w:rsid w:val="00EC6FDD"/>
    <w:rsid w:val="00EC7021"/>
    <w:rsid w:val="00EC71B9"/>
    <w:rsid w:val="00EC72D9"/>
    <w:rsid w:val="00EC73E3"/>
    <w:rsid w:val="00EC75D0"/>
    <w:rsid w:val="00EC76CA"/>
    <w:rsid w:val="00EC782C"/>
    <w:rsid w:val="00EC7927"/>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4DC"/>
    <w:rsid w:val="00EE28D1"/>
    <w:rsid w:val="00EE2BE9"/>
    <w:rsid w:val="00EE2CBF"/>
    <w:rsid w:val="00EE2DD4"/>
    <w:rsid w:val="00EE2F9D"/>
    <w:rsid w:val="00EE310C"/>
    <w:rsid w:val="00EE31F6"/>
    <w:rsid w:val="00EE324B"/>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9ED"/>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207"/>
    <w:rsid w:val="00EF636C"/>
    <w:rsid w:val="00EF64F5"/>
    <w:rsid w:val="00EF672A"/>
    <w:rsid w:val="00EF6851"/>
    <w:rsid w:val="00EF69F9"/>
    <w:rsid w:val="00EF6AAE"/>
    <w:rsid w:val="00EF6B2B"/>
    <w:rsid w:val="00EF6C57"/>
    <w:rsid w:val="00EF7451"/>
    <w:rsid w:val="00EF74FF"/>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D9"/>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86"/>
    <w:rsid w:val="00F129C3"/>
    <w:rsid w:val="00F129D0"/>
    <w:rsid w:val="00F12A9C"/>
    <w:rsid w:val="00F12B22"/>
    <w:rsid w:val="00F12E92"/>
    <w:rsid w:val="00F13047"/>
    <w:rsid w:val="00F1375A"/>
    <w:rsid w:val="00F137B4"/>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C16"/>
    <w:rsid w:val="00F15D38"/>
    <w:rsid w:val="00F15DA8"/>
    <w:rsid w:val="00F1606B"/>
    <w:rsid w:val="00F161ED"/>
    <w:rsid w:val="00F1626C"/>
    <w:rsid w:val="00F1687A"/>
    <w:rsid w:val="00F1687C"/>
    <w:rsid w:val="00F16B38"/>
    <w:rsid w:val="00F17250"/>
    <w:rsid w:val="00F17696"/>
    <w:rsid w:val="00F1788B"/>
    <w:rsid w:val="00F17AF5"/>
    <w:rsid w:val="00F17CD3"/>
    <w:rsid w:val="00F2011E"/>
    <w:rsid w:val="00F20707"/>
    <w:rsid w:val="00F20831"/>
    <w:rsid w:val="00F20853"/>
    <w:rsid w:val="00F20D18"/>
    <w:rsid w:val="00F20D92"/>
    <w:rsid w:val="00F20E91"/>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7AF"/>
    <w:rsid w:val="00F3188D"/>
    <w:rsid w:val="00F319AB"/>
    <w:rsid w:val="00F31B9F"/>
    <w:rsid w:val="00F31F59"/>
    <w:rsid w:val="00F31FDF"/>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31D"/>
    <w:rsid w:val="00F345F9"/>
    <w:rsid w:val="00F34766"/>
    <w:rsid w:val="00F34771"/>
    <w:rsid w:val="00F348F6"/>
    <w:rsid w:val="00F34902"/>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B78"/>
    <w:rsid w:val="00F37C8C"/>
    <w:rsid w:val="00F37D18"/>
    <w:rsid w:val="00F40672"/>
    <w:rsid w:val="00F41259"/>
    <w:rsid w:val="00F412FE"/>
    <w:rsid w:val="00F415BA"/>
    <w:rsid w:val="00F41E57"/>
    <w:rsid w:val="00F42D4E"/>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0F74"/>
    <w:rsid w:val="00F51021"/>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A53"/>
    <w:rsid w:val="00F54B13"/>
    <w:rsid w:val="00F5503F"/>
    <w:rsid w:val="00F551AF"/>
    <w:rsid w:val="00F5527D"/>
    <w:rsid w:val="00F552E9"/>
    <w:rsid w:val="00F554CE"/>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33C6"/>
    <w:rsid w:val="00F634C2"/>
    <w:rsid w:val="00F634FF"/>
    <w:rsid w:val="00F635E0"/>
    <w:rsid w:val="00F63EC7"/>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6A8"/>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91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C9C"/>
    <w:rsid w:val="00F85D3F"/>
    <w:rsid w:val="00F86173"/>
    <w:rsid w:val="00F8656C"/>
    <w:rsid w:val="00F8670C"/>
    <w:rsid w:val="00F8672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BD6"/>
    <w:rsid w:val="00F90E4F"/>
    <w:rsid w:val="00F918D5"/>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6F6"/>
    <w:rsid w:val="00FA0972"/>
    <w:rsid w:val="00FA105F"/>
    <w:rsid w:val="00FA13CD"/>
    <w:rsid w:val="00FA157D"/>
    <w:rsid w:val="00FA1692"/>
    <w:rsid w:val="00FA17FB"/>
    <w:rsid w:val="00FA180B"/>
    <w:rsid w:val="00FA1D5A"/>
    <w:rsid w:val="00FA1E6E"/>
    <w:rsid w:val="00FA26D2"/>
    <w:rsid w:val="00FA26DA"/>
    <w:rsid w:val="00FA2833"/>
    <w:rsid w:val="00FA29F6"/>
    <w:rsid w:val="00FA2CC4"/>
    <w:rsid w:val="00FA3059"/>
    <w:rsid w:val="00FA305B"/>
    <w:rsid w:val="00FA3395"/>
    <w:rsid w:val="00FA3731"/>
    <w:rsid w:val="00FA387B"/>
    <w:rsid w:val="00FA389E"/>
    <w:rsid w:val="00FA3B98"/>
    <w:rsid w:val="00FA3BDE"/>
    <w:rsid w:val="00FA3DC8"/>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DD9"/>
    <w:rsid w:val="00FA7FC1"/>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B32"/>
    <w:rsid w:val="00FB2C62"/>
    <w:rsid w:val="00FB2CF4"/>
    <w:rsid w:val="00FB3079"/>
    <w:rsid w:val="00FB3553"/>
    <w:rsid w:val="00FB37E6"/>
    <w:rsid w:val="00FB3907"/>
    <w:rsid w:val="00FB3923"/>
    <w:rsid w:val="00FB3DE3"/>
    <w:rsid w:val="00FB3E6A"/>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C96"/>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393"/>
    <w:rsid w:val="00FC462F"/>
    <w:rsid w:val="00FC48B1"/>
    <w:rsid w:val="00FC4993"/>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A14"/>
    <w:rsid w:val="00FD3B02"/>
    <w:rsid w:val="00FD3BD6"/>
    <w:rsid w:val="00FD3BE0"/>
    <w:rsid w:val="00FD3E96"/>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22"/>
    <w:rsid w:val="00FD6138"/>
    <w:rsid w:val="00FD61BB"/>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22B"/>
    <w:rsid w:val="00FE255B"/>
    <w:rsid w:val="00FE2932"/>
    <w:rsid w:val="00FE2D47"/>
    <w:rsid w:val="00FE2D79"/>
    <w:rsid w:val="00FE2D9D"/>
    <w:rsid w:val="00FE2EF6"/>
    <w:rsid w:val="00FE3055"/>
    <w:rsid w:val="00FE3393"/>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64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379"/>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customStyle="1" w:styleId="TableGrid1">
    <w:name w:val="TableGrid1"/>
    <w:basedOn w:val="a3"/>
    <w:next w:val="aff6"/>
    <w:uiPriority w:val="39"/>
    <w:qFormat/>
    <w:rsid w:val="006D6A8C"/>
    <w:pPr>
      <w:spacing w:after="0"/>
      <w:jc w:val="left"/>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Grid Table 1 Light"/>
    <w:basedOn w:val="a3"/>
    <w:uiPriority w:val="46"/>
    <w:rsid w:val="002105B2"/>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097">
      <w:bodyDiv w:val="1"/>
      <w:marLeft w:val="0"/>
      <w:marRight w:val="0"/>
      <w:marTop w:val="0"/>
      <w:marBottom w:val="0"/>
      <w:divBdr>
        <w:top w:val="none" w:sz="0" w:space="0" w:color="auto"/>
        <w:left w:val="none" w:sz="0" w:space="0" w:color="auto"/>
        <w:bottom w:val="none" w:sz="0" w:space="0" w:color="auto"/>
        <w:right w:val="none" w:sz="0" w:space="0" w:color="auto"/>
      </w:divBdr>
    </w:div>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4987329">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6706112">
      <w:bodyDiv w:val="1"/>
      <w:marLeft w:val="0"/>
      <w:marRight w:val="0"/>
      <w:marTop w:val="0"/>
      <w:marBottom w:val="0"/>
      <w:divBdr>
        <w:top w:val="none" w:sz="0" w:space="0" w:color="auto"/>
        <w:left w:val="none" w:sz="0" w:space="0" w:color="auto"/>
        <w:bottom w:val="none" w:sz="0" w:space="0" w:color="auto"/>
        <w:right w:val="none" w:sz="0" w:space="0" w:color="auto"/>
      </w:divBdr>
      <w:divsChild>
        <w:div w:id="1920016651">
          <w:marLeft w:val="936"/>
          <w:marRight w:val="0"/>
          <w:marTop w:val="77"/>
          <w:marBottom w:val="0"/>
          <w:divBdr>
            <w:top w:val="none" w:sz="0" w:space="0" w:color="auto"/>
            <w:left w:val="none" w:sz="0" w:space="0" w:color="auto"/>
            <w:bottom w:val="none" w:sz="0" w:space="0" w:color="auto"/>
            <w:right w:val="none" w:sz="0" w:space="0" w:color="auto"/>
          </w:divBdr>
        </w:div>
        <w:div w:id="1512069137">
          <w:marLeft w:val="1310"/>
          <w:marRight w:val="0"/>
          <w:marTop w:val="77"/>
          <w:marBottom w:val="0"/>
          <w:divBdr>
            <w:top w:val="none" w:sz="0" w:space="0" w:color="auto"/>
            <w:left w:val="none" w:sz="0" w:space="0" w:color="auto"/>
            <w:bottom w:val="none" w:sz="0" w:space="0" w:color="auto"/>
            <w:right w:val="none" w:sz="0" w:space="0" w:color="auto"/>
          </w:divBdr>
        </w:div>
        <w:div w:id="1847134423">
          <w:marLeft w:val="1685"/>
          <w:marRight w:val="0"/>
          <w:marTop w:val="77"/>
          <w:marBottom w:val="0"/>
          <w:divBdr>
            <w:top w:val="none" w:sz="0" w:space="0" w:color="auto"/>
            <w:left w:val="none" w:sz="0" w:space="0" w:color="auto"/>
            <w:bottom w:val="none" w:sz="0" w:space="0" w:color="auto"/>
            <w:right w:val="none" w:sz="0" w:space="0" w:color="auto"/>
          </w:divBdr>
        </w:div>
        <w:div w:id="1754621942">
          <w:marLeft w:val="1310"/>
          <w:marRight w:val="0"/>
          <w:marTop w:val="77"/>
          <w:marBottom w:val="0"/>
          <w:divBdr>
            <w:top w:val="none" w:sz="0" w:space="0" w:color="auto"/>
            <w:left w:val="none" w:sz="0" w:space="0" w:color="auto"/>
            <w:bottom w:val="none" w:sz="0" w:space="0" w:color="auto"/>
            <w:right w:val="none" w:sz="0" w:space="0" w:color="auto"/>
          </w:divBdr>
        </w:div>
        <w:div w:id="715857531">
          <w:marLeft w:val="1685"/>
          <w:marRight w:val="0"/>
          <w:marTop w:val="77"/>
          <w:marBottom w:val="0"/>
          <w:divBdr>
            <w:top w:val="none" w:sz="0" w:space="0" w:color="auto"/>
            <w:left w:val="none" w:sz="0" w:space="0" w:color="auto"/>
            <w:bottom w:val="none" w:sz="0" w:space="0" w:color="auto"/>
            <w:right w:val="none" w:sz="0" w:space="0" w:color="auto"/>
          </w:divBdr>
        </w:div>
        <w:div w:id="2043699751">
          <w:marLeft w:val="936"/>
          <w:marRight w:val="0"/>
          <w:marTop w:val="77"/>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2116751">
      <w:bodyDiv w:val="1"/>
      <w:marLeft w:val="0"/>
      <w:marRight w:val="0"/>
      <w:marTop w:val="0"/>
      <w:marBottom w:val="0"/>
      <w:divBdr>
        <w:top w:val="none" w:sz="0" w:space="0" w:color="auto"/>
        <w:left w:val="none" w:sz="0" w:space="0" w:color="auto"/>
        <w:bottom w:val="none" w:sz="0" w:space="0" w:color="auto"/>
        <w:right w:val="none" w:sz="0" w:space="0" w:color="auto"/>
      </w:divBdr>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452641">
      <w:bodyDiv w:val="1"/>
      <w:marLeft w:val="0"/>
      <w:marRight w:val="0"/>
      <w:marTop w:val="0"/>
      <w:marBottom w:val="0"/>
      <w:divBdr>
        <w:top w:val="none" w:sz="0" w:space="0" w:color="auto"/>
        <w:left w:val="none" w:sz="0" w:space="0" w:color="auto"/>
        <w:bottom w:val="none" w:sz="0" w:space="0" w:color="auto"/>
        <w:right w:val="none" w:sz="0" w:space="0" w:color="auto"/>
      </w:divBdr>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26168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649215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59936531">
      <w:bodyDiv w:val="1"/>
      <w:marLeft w:val="0"/>
      <w:marRight w:val="0"/>
      <w:marTop w:val="0"/>
      <w:marBottom w:val="0"/>
      <w:divBdr>
        <w:top w:val="none" w:sz="0" w:space="0" w:color="auto"/>
        <w:left w:val="none" w:sz="0" w:space="0" w:color="auto"/>
        <w:bottom w:val="none" w:sz="0" w:space="0" w:color="auto"/>
        <w:right w:val="none" w:sz="0" w:space="0" w:color="auto"/>
      </w:divBdr>
      <w:divsChild>
        <w:div w:id="1164930595">
          <w:marLeft w:val="936"/>
          <w:marRight w:val="0"/>
          <w:marTop w:val="77"/>
          <w:marBottom w:val="0"/>
          <w:divBdr>
            <w:top w:val="none" w:sz="0" w:space="0" w:color="auto"/>
            <w:left w:val="none" w:sz="0" w:space="0" w:color="auto"/>
            <w:bottom w:val="none" w:sz="0" w:space="0" w:color="auto"/>
            <w:right w:val="none" w:sz="0" w:space="0" w:color="auto"/>
          </w:divBdr>
        </w:div>
        <w:div w:id="738945321">
          <w:marLeft w:val="1310"/>
          <w:marRight w:val="0"/>
          <w:marTop w:val="77"/>
          <w:marBottom w:val="0"/>
          <w:divBdr>
            <w:top w:val="none" w:sz="0" w:space="0" w:color="auto"/>
            <w:left w:val="none" w:sz="0" w:space="0" w:color="auto"/>
            <w:bottom w:val="none" w:sz="0" w:space="0" w:color="auto"/>
            <w:right w:val="none" w:sz="0" w:space="0" w:color="auto"/>
          </w:divBdr>
        </w:div>
        <w:div w:id="24864665">
          <w:marLeft w:val="2059"/>
          <w:marRight w:val="0"/>
          <w:marTop w:val="77"/>
          <w:marBottom w:val="0"/>
          <w:divBdr>
            <w:top w:val="none" w:sz="0" w:space="0" w:color="auto"/>
            <w:left w:val="none" w:sz="0" w:space="0" w:color="auto"/>
            <w:bottom w:val="none" w:sz="0" w:space="0" w:color="auto"/>
            <w:right w:val="none" w:sz="0" w:space="0" w:color="auto"/>
          </w:divBdr>
        </w:div>
        <w:div w:id="1375809260">
          <w:marLeft w:val="2059"/>
          <w:marRight w:val="0"/>
          <w:marTop w:val="77"/>
          <w:marBottom w:val="0"/>
          <w:divBdr>
            <w:top w:val="none" w:sz="0" w:space="0" w:color="auto"/>
            <w:left w:val="none" w:sz="0" w:space="0" w:color="auto"/>
            <w:bottom w:val="none" w:sz="0" w:space="0" w:color="auto"/>
            <w:right w:val="none" w:sz="0" w:space="0" w:color="auto"/>
          </w:divBdr>
        </w:div>
        <w:div w:id="1401902231">
          <w:marLeft w:val="1310"/>
          <w:marRight w:val="0"/>
          <w:marTop w:val="77"/>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20353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5954496">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331871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3860779">
      <w:bodyDiv w:val="1"/>
      <w:marLeft w:val="0"/>
      <w:marRight w:val="0"/>
      <w:marTop w:val="0"/>
      <w:marBottom w:val="0"/>
      <w:divBdr>
        <w:top w:val="none" w:sz="0" w:space="0" w:color="auto"/>
        <w:left w:val="none" w:sz="0" w:space="0" w:color="auto"/>
        <w:bottom w:val="none" w:sz="0" w:space="0" w:color="auto"/>
        <w:right w:val="none" w:sz="0" w:space="0" w:color="auto"/>
      </w:divBdr>
      <w:divsChild>
        <w:div w:id="1284196076">
          <w:marLeft w:val="936"/>
          <w:marRight w:val="0"/>
          <w:marTop w:val="77"/>
          <w:marBottom w:val="0"/>
          <w:divBdr>
            <w:top w:val="none" w:sz="0" w:space="0" w:color="auto"/>
            <w:left w:val="none" w:sz="0" w:space="0" w:color="auto"/>
            <w:bottom w:val="none" w:sz="0" w:space="0" w:color="auto"/>
            <w:right w:val="none" w:sz="0" w:space="0" w:color="auto"/>
          </w:divBdr>
        </w:div>
        <w:div w:id="1496385355">
          <w:marLeft w:val="1310"/>
          <w:marRight w:val="0"/>
          <w:marTop w:val="77"/>
          <w:marBottom w:val="0"/>
          <w:divBdr>
            <w:top w:val="none" w:sz="0" w:space="0" w:color="auto"/>
            <w:left w:val="none" w:sz="0" w:space="0" w:color="auto"/>
            <w:bottom w:val="none" w:sz="0" w:space="0" w:color="auto"/>
            <w:right w:val="none" w:sz="0" w:space="0" w:color="auto"/>
          </w:divBdr>
        </w:div>
        <w:div w:id="935749360">
          <w:marLeft w:val="1310"/>
          <w:marRight w:val="0"/>
          <w:marTop w:val="77"/>
          <w:marBottom w:val="0"/>
          <w:divBdr>
            <w:top w:val="none" w:sz="0" w:space="0" w:color="auto"/>
            <w:left w:val="none" w:sz="0" w:space="0" w:color="auto"/>
            <w:bottom w:val="none" w:sz="0" w:space="0" w:color="auto"/>
            <w:right w:val="none" w:sz="0" w:space="0" w:color="auto"/>
          </w:divBdr>
        </w:div>
        <w:div w:id="117382023">
          <w:marLeft w:val="1310"/>
          <w:marRight w:val="0"/>
          <w:marTop w:val="77"/>
          <w:marBottom w:val="0"/>
          <w:divBdr>
            <w:top w:val="none" w:sz="0" w:space="0" w:color="auto"/>
            <w:left w:val="none" w:sz="0" w:space="0" w:color="auto"/>
            <w:bottom w:val="none" w:sz="0" w:space="0" w:color="auto"/>
            <w:right w:val="none" w:sz="0" w:space="0" w:color="auto"/>
          </w:divBdr>
        </w:div>
        <w:div w:id="1617834467">
          <w:marLeft w:val="1310"/>
          <w:marRight w:val="0"/>
          <w:marTop w:val="7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58981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79917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48875337">
      <w:bodyDiv w:val="1"/>
      <w:marLeft w:val="0"/>
      <w:marRight w:val="0"/>
      <w:marTop w:val="0"/>
      <w:marBottom w:val="0"/>
      <w:divBdr>
        <w:top w:val="none" w:sz="0" w:space="0" w:color="auto"/>
        <w:left w:val="none" w:sz="0" w:space="0" w:color="auto"/>
        <w:bottom w:val="none" w:sz="0" w:space="0" w:color="auto"/>
        <w:right w:val="none" w:sz="0" w:space="0" w:color="auto"/>
      </w:divBdr>
      <w:divsChild>
        <w:div w:id="1355351697">
          <w:marLeft w:val="1310"/>
          <w:marRight w:val="0"/>
          <w:marTop w:val="77"/>
          <w:marBottom w:val="0"/>
          <w:divBdr>
            <w:top w:val="none" w:sz="0" w:space="0" w:color="auto"/>
            <w:left w:val="none" w:sz="0" w:space="0" w:color="auto"/>
            <w:bottom w:val="none" w:sz="0" w:space="0" w:color="auto"/>
            <w:right w:val="none" w:sz="0" w:space="0" w:color="auto"/>
          </w:divBdr>
        </w:div>
        <w:div w:id="1752041129">
          <w:marLeft w:val="1685"/>
          <w:marRight w:val="0"/>
          <w:marTop w:val="77"/>
          <w:marBottom w:val="0"/>
          <w:divBdr>
            <w:top w:val="none" w:sz="0" w:space="0" w:color="auto"/>
            <w:left w:val="none" w:sz="0" w:space="0" w:color="auto"/>
            <w:bottom w:val="none" w:sz="0" w:space="0" w:color="auto"/>
            <w:right w:val="none" w:sz="0" w:space="0" w:color="auto"/>
          </w:divBdr>
        </w:div>
        <w:div w:id="234554168">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3872337">
      <w:bodyDiv w:val="1"/>
      <w:marLeft w:val="0"/>
      <w:marRight w:val="0"/>
      <w:marTop w:val="0"/>
      <w:marBottom w:val="0"/>
      <w:divBdr>
        <w:top w:val="none" w:sz="0" w:space="0" w:color="auto"/>
        <w:left w:val="none" w:sz="0" w:space="0" w:color="auto"/>
        <w:bottom w:val="none" w:sz="0" w:space="0" w:color="auto"/>
        <w:right w:val="none" w:sz="0" w:space="0" w:color="auto"/>
      </w:divBdr>
      <w:divsChild>
        <w:div w:id="605311990">
          <w:marLeft w:val="936"/>
          <w:marRight w:val="0"/>
          <w:marTop w:val="77"/>
          <w:marBottom w:val="0"/>
          <w:divBdr>
            <w:top w:val="none" w:sz="0" w:space="0" w:color="auto"/>
            <w:left w:val="none" w:sz="0" w:space="0" w:color="auto"/>
            <w:bottom w:val="none" w:sz="0" w:space="0" w:color="auto"/>
            <w:right w:val="none" w:sz="0" w:space="0" w:color="auto"/>
          </w:divBdr>
        </w:div>
        <w:div w:id="879703592">
          <w:marLeft w:val="1310"/>
          <w:marRight w:val="0"/>
          <w:marTop w:val="77"/>
          <w:marBottom w:val="0"/>
          <w:divBdr>
            <w:top w:val="none" w:sz="0" w:space="0" w:color="auto"/>
            <w:left w:val="none" w:sz="0" w:space="0" w:color="auto"/>
            <w:bottom w:val="none" w:sz="0" w:space="0" w:color="auto"/>
            <w:right w:val="none" w:sz="0" w:space="0" w:color="auto"/>
          </w:divBdr>
        </w:div>
        <w:div w:id="1378163387">
          <w:marLeft w:val="1310"/>
          <w:marRight w:val="0"/>
          <w:marTop w:val="77"/>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1459</TotalTime>
  <Pages>10</Pages>
  <Words>2604</Words>
  <Characters>13582</Characters>
  <Application>Microsoft Office Word</Application>
  <DocSecurity>0</DocSecurity>
  <Lines>611</Lines>
  <Paragraphs>403</Paragraphs>
  <ScaleCrop>false</ScaleCrop>
  <Company>NTTDoCoMo</Company>
  <LinksUpToDate>false</LinksUpToDate>
  <CharactersWithSpaces>15815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1264</cp:revision>
  <cp:lastPrinted>2017-08-09T19:40:00Z</cp:lastPrinted>
  <dcterms:created xsi:type="dcterms:W3CDTF">2024-02-13T22:44:00Z</dcterms:created>
  <dcterms:modified xsi:type="dcterms:W3CDTF">2024-08-09T04:42:00Z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